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19" w:rsidRPr="00BF1819" w:rsidRDefault="00BF1819" w:rsidP="00BF18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8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BF1819" w:rsidRPr="00BF1819" w:rsidRDefault="00BF1819" w:rsidP="00BF18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8"/>
          <w:b/>
          <w:bCs/>
          <w:i/>
          <w:iCs/>
          <w:color w:val="000000"/>
          <w:sz w:val="36"/>
          <w:szCs w:val="36"/>
        </w:rPr>
        <w:t>«Ребенок с ДЦП дома и в детском саду»</w:t>
      </w:r>
    </w:p>
    <w:p w:rsidR="00BF1819" w:rsidRPr="00BF1819" w:rsidRDefault="00BF1819" w:rsidP="00BF18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7"/>
          <w:b/>
          <w:bCs/>
          <w:color w:val="000000"/>
          <w:sz w:val="28"/>
          <w:szCs w:val="28"/>
        </w:rPr>
        <w:t>                                           </w:t>
      </w:r>
    </w:p>
    <w:p w:rsidR="00BF1819" w:rsidRPr="00BF1819" w:rsidRDefault="00BF1819" w:rsidP="00BF181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4"/>
          <w:b/>
          <w:bCs/>
          <w:color w:val="000000"/>
          <w:sz w:val="28"/>
          <w:szCs w:val="28"/>
        </w:rPr>
        <w:t>Ребенок с ДЦП дома и в детском саду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9"/>
          <w:i/>
          <w:iCs/>
          <w:color w:val="000000"/>
          <w:sz w:val="28"/>
          <w:szCs w:val="28"/>
        </w:rPr>
        <w:t>        </w:t>
      </w:r>
      <w:r w:rsidRPr="00BF1819">
        <w:rPr>
          <w:rStyle w:val="c1"/>
          <w:color w:val="000000"/>
          <w:sz w:val="28"/>
          <w:szCs w:val="28"/>
        </w:rPr>
        <w:t> Детский церебральный паралич - это нарушение двигательной функции, которое появляется в раннем возрасте, даже до рождения. Симптомы детского церебрального паралича обычно появляются в первый год жизни.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         Нарушение в двигательной системе - результат нарушения мозговой деятельности. Нервная система помогает телу двигаться и контролировать движения. Под нарушением мозговой деятельности можно понимать любое нарушение мозговой структуры или функции, любое нарушение мозговой деятельности может остаться на всю жизнь.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 xml:space="preserve">            К сожалению, в некоторых семьях малышу с ДЦП изначально отводится позиция так называемого "стеклянного сосуда".   А действия родителей сводятся лишь к тому, чтобы уберечь свое чадо от "губительных" воздействий внешней среды.  При   таком  подходе  дети,  как   правило, с большим трудом приспосабливаются к самостоятельной взрослой жизни.   В кругу семьи они привыкают к тому, что постоянная, каждодневная помощь становится неотъемлемой частью их бытия.  Конечно, дети с нарушениями опорно-двигательного аппарата нуждаются в большей поддержке со стороны взрослых, чем обычные, но нельзя забывать, что безграничная и беспредельная помощь часто приводит к пассивному образу жизни, отсутствию инициативы. Кроме того, у ребенка, воспитанного подобным образом, формируется стойкое потребительское отношение ко всем окружающим.  Вот почему очень важно, чтобы у ребенка всегда были прямые свои обязанности, за которые отвечает только он сам.  К примеру, во время еды пусть сам держит ложку и ест, хотя половина еды мимо и одежда его грязная; во время уборки он может вытирать пыль. Дома есть аквариум? Тогда ребенок может кормить рыбок. А возможно, </w:t>
      </w:r>
      <w:proofErr w:type="gramStart"/>
      <w:r w:rsidRPr="00BF1819">
        <w:rPr>
          <w:rStyle w:val="c1"/>
          <w:color w:val="000000"/>
          <w:sz w:val="28"/>
          <w:szCs w:val="28"/>
        </w:rPr>
        <w:t>будет с удовольствием собирает</w:t>
      </w:r>
      <w:proofErr w:type="gramEnd"/>
      <w:r w:rsidRPr="00BF1819">
        <w:rPr>
          <w:rStyle w:val="c1"/>
          <w:color w:val="000000"/>
          <w:sz w:val="28"/>
          <w:szCs w:val="28"/>
        </w:rPr>
        <w:t xml:space="preserve"> игрушки, раскиданные им же. Главное, чтобы родители не забывали хвалить его даже за малейшее проявление активности и ни в коем случае не показывали своего недовольства - даже если следы "бурной деятельности" маленького хозяина придется устранять несколько часов. Это тот самый случай, когда терпение и определенная самоотверженность взрослых идет на пользу ребенку.  Например, самостоятельное одевание способствует укреплению мышц рук, развитию координации движений и ориентировки в пространстве, даже позволяет обогатить активный словарный запас. Вначале пусть ребенок оденет на прогулку куклу или плюшевого мишку и при этом объяснит маме, что и как он делает. Задача взрослого - поощрять ребенка говорить не только одно - двухсложными предложениями, но и полными развернутыми фразами. Со временем его речь будет меняться, и с каждой попыткой высказывания будут более похожи на те, которые он слышит от родителей. Впоследствии ребенок будет стараться самостоятельно надеть свои штанишки, шапочку, варежки или застегнуть "липучки" на ботинках.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lastRenderedPageBreak/>
        <w:t>      В развитии любого ребенка однажды наступает такой этап, когда ему становится мало общения только в домашней среде (с родителями, бабушкой или няней), и ему необходимы контакты в детском коллективе. То есть, пора отправляться в детский сад. Этот момент, немаловажный и для здоровых детей, имеет особое значение для малыша с ДЦП. Ведь взаимоотношения со сверстниками в дошкольном детстве, как правило, становятся основой для формирования дальнейших навыков общения и социализации в обществе.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 xml:space="preserve">       В нашем детском саду есть группа для детей с ограниченными возможностями здоровья, куда принимают малышей не только с нарушением опорно-двигательного аппарата, но и с задержкой психического развития или с интеллектуальной недостаточностью, с нарушением слуха и </w:t>
      </w:r>
      <w:proofErr w:type="spellStart"/>
      <w:r w:rsidRPr="00BF1819">
        <w:rPr>
          <w:rStyle w:val="c1"/>
          <w:color w:val="000000"/>
          <w:sz w:val="28"/>
          <w:szCs w:val="28"/>
        </w:rPr>
        <w:t>зреня</w:t>
      </w:r>
      <w:proofErr w:type="spellEnd"/>
      <w:r w:rsidRPr="00BF1819">
        <w:rPr>
          <w:rStyle w:val="c1"/>
          <w:color w:val="000000"/>
          <w:sz w:val="28"/>
          <w:szCs w:val="28"/>
        </w:rPr>
        <w:t xml:space="preserve">... Подобная группа в детских садах специализируется на социальной адаптации детей-инвалидов. Здесь дошколятам с церебральным параличом помогают решить проблему одиночества и страха перед окружающими, учат пониманию того, что, несмотря на многие ограничения, вместе можно добиться неплохих результатов. В этой группе детского сада дети с ДЦП учатся общаться, играть друг с другом, самостоятельно решать определенные задачи, находятся </w:t>
      </w:r>
      <w:proofErr w:type="gramStart"/>
      <w:r w:rsidRPr="00BF1819">
        <w:rPr>
          <w:rStyle w:val="c1"/>
          <w:color w:val="000000"/>
          <w:sz w:val="28"/>
          <w:szCs w:val="28"/>
        </w:rPr>
        <w:t>вне домашнего</w:t>
      </w:r>
      <w:proofErr w:type="gramEnd"/>
      <w:r w:rsidRPr="00BF1819">
        <w:rPr>
          <w:rStyle w:val="c1"/>
          <w:color w:val="000000"/>
          <w:sz w:val="28"/>
          <w:szCs w:val="28"/>
        </w:rPr>
        <w:t xml:space="preserve"> очага, также они могут быть в социальной детской среде со здоровыми детьми.</w:t>
      </w:r>
    </w:p>
    <w:p w:rsidR="00BF1819" w:rsidRPr="00BF1819" w:rsidRDefault="00BF1819" w:rsidP="00BF181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4"/>
          <w:b/>
          <w:bCs/>
          <w:color w:val="000000"/>
          <w:sz w:val="28"/>
          <w:szCs w:val="28"/>
        </w:rPr>
        <w:t>Семейное воспитание детей с детским церебральным параличом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       В последнее время увеличилось число детей с диагнозом «детский церебральный паралич». Рождение ребенка с таким диагнозом вызывает у родителей особую тревогу, психологический стресс.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       Цель нашей консультации по направлению «Семейное воспитание детей с детским церебральным параличом» - создание в семье оптимальных условий для полноценного развития ребенка с ДЦП.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       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        Детский церебральный паралич возникает в результате поражения центральной нервной системы под влиянием неблагоприятных факторов, воздействующих во внутриутробный период, в момент родов или на первом году жизни. У ребенка с детским церебральным параличом с трудом и  опозданием формируются функции удержания головы, навыки сидения,  стояния, ходьбы и произвольных движений. Двигательные нарушения оказывают неблагоприятное влияние на весь ход формирования нервно-психических функций ребенка.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 Такие дети имеют повышенную утомляемость, быстро становятся вялыми, пассивными, раздражительными, утрачивают интерес к выполняемой работе.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 xml:space="preserve">       Большинство детей, страдающих указанным отклонением в развитии, </w:t>
      </w:r>
      <w:proofErr w:type="gramStart"/>
      <w:r w:rsidRPr="00BF1819">
        <w:rPr>
          <w:rStyle w:val="c1"/>
          <w:color w:val="000000"/>
          <w:sz w:val="28"/>
          <w:szCs w:val="28"/>
        </w:rPr>
        <w:t>пассивны</w:t>
      </w:r>
      <w:proofErr w:type="gramEnd"/>
      <w:r w:rsidRPr="00BF1819">
        <w:rPr>
          <w:rStyle w:val="c1"/>
          <w:color w:val="000000"/>
          <w:sz w:val="28"/>
          <w:szCs w:val="28"/>
        </w:rPr>
        <w:t xml:space="preserve">, нерешительны, пугливы. Они боятся темноты, пустой комнаты, закрытой двери. У некоторых склонность к упрямству, быстрой смене впечатлений. Дети болезненно реагируют на повышение голоса, тона говорящего, на настроение окружающих. У большинства детей с ДЦП отмечается сниженная работоспособность, быстрая истощаемость всех психических процессов. Трудности в сосредоточенности и переключении </w:t>
      </w:r>
      <w:r w:rsidRPr="00BF1819">
        <w:rPr>
          <w:rStyle w:val="c1"/>
          <w:color w:val="000000"/>
          <w:sz w:val="28"/>
          <w:szCs w:val="28"/>
        </w:rPr>
        <w:lastRenderedPageBreak/>
        <w:t>внимания, малый объем памяти. В соответствии с указаниями врача следует организовать режим питания и сна, систематически проводить курсы лечения.   Но родителям следует помнить, что ребенку важна не только медицинская, но и родительская помощь. Целенаправленная система социально-педагогических мероприятий по ранней стимуляции развития ребенка с ДЦП в условиях семьи и включению родителей в образовательный процесс не только повышает качественный уровень развития малыша и способствует социальной активности самого ребенка, но и нивелирует негативные переживания родителей, формирует оптимистические установки по отношению к будущему.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Современные исследования показали наличие глубокой связи между психологической обстановкой в семье, уровнем взаимодействия между родителями и ребенком, эффективностью программ ранней помощи.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Благоприятное сочетание компенсаторных возможностей организма в раннем возрасте с правильно подобранной программой ранней педагогической помощи и эффективными формами ее организации могут в значительной мере, а иногда и полностью нейтрализовать действие первичного дефекта на ход психофизического развития ребенка, являются мощным фактором профилактики и предупреждения детской инвалидности.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         </w:t>
      </w:r>
      <w:r w:rsidRPr="00BF1819">
        <w:rPr>
          <w:rStyle w:val="c3"/>
          <w:color w:val="000000"/>
          <w:sz w:val="28"/>
          <w:szCs w:val="28"/>
        </w:rPr>
        <w:t xml:space="preserve">Коррекционно-развивающая </w:t>
      </w:r>
      <w:proofErr w:type="gramStart"/>
      <w:r w:rsidRPr="00BF1819">
        <w:rPr>
          <w:rStyle w:val="c3"/>
          <w:color w:val="000000"/>
          <w:sz w:val="28"/>
          <w:szCs w:val="28"/>
        </w:rPr>
        <w:t>работа</w:t>
      </w:r>
      <w:proofErr w:type="gramEnd"/>
      <w:r w:rsidRPr="00BF1819">
        <w:rPr>
          <w:rStyle w:val="c3"/>
          <w:color w:val="000000"/>
          <w:sz w:val="28"/>
          <w:szCs w:val="28"/>
        </w:rPr>
        <w:t xml:space="preserve">  проводимая с детьми  раннего возраста с диагнозом «детский церебральный паралич».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С детьми раннего возраста предполагается  наряду с медикаментозным и физиотерапевтическим лечением, лечебной физкультурой, массажем, водными процедурами, тщательным уходом, закаливанием и правильно организованным режимом жизни детей необходимо проводить коррекционно-развивающую работу.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 xml:space="preserve">       Коррекционно-развивающая  работа должна быть направлена </w:t>
      </w:r>
      <w:proofErr w:type="gramStart"/>
      <w:r w:rsidRPr="00BF1819">
        <w:rPr>
          <w:rStyle w:val="c1"/>
          <w:color w:val="000000"/>
          <w:sz w:val="28"/>
          <w:szCs w:val="28"/>
        </w:rPr>
        <w:t>на</w:t>
      </w:r>
      <w:proofErr w:type="gramEnd"/>
      <w:r w:rsidRPr="00BF1819">
        <w:rPr>
          <w:rStyle w:val="c1"/>
          <w:color w:val="000000"/>
          <w:sz w:val="28"/>
          <w:szCs w:val="28"/>
        </w:rPr>
        <w:t>: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- развитие зрительных ориентировочных реакций, слуховых ориентировочных реакций, эмоций;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- развитие движений руки и действий с предметами, общих движений;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- нормализация дыхания, состояния и функционирования органов артикуляции;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- развитие предпосылок активной речи и понимания речи,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нормализация навыков, необходимых ребенку в процессе кормления.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          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        </w:t>
      </w:r>
      <w:r w:rsidRPr="00BF1819">
        <w:rPr>
          <w:rStyle w:val="c3"/>
          <w:color w:val="000000"/>
          <w:sz w:val="28"/>
          <w:szCs w:val="28"/>
        </w:rPr>
        <w:t>Развитие зрительного сосредоточения</w:t>
      </w:r>
      <w:r w:rsidRPr="00BF1819">
        <w:rPr>
          <w:rStyle w:val="c1"/>
          <w:color w:val="000000"/>
          <w:sz w:val="28"/>
          <w:szCs w:val="28"/>
        </w:rPr>
        <w:t> на ярких и разнообразных игрушках и на лице взрослого, формирование слежения (на расстоянии 50 - 60 см) за движущимися и звучащими предметами и разговаривающим взрослым, когда ребенок находится в положении "под грудью" взрослого  в положении на спине.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       </w:t>
      </w:r>
      <w:r w:rsidRPr="00BF1819">
        <w:rPr>
          <w:rStyle w:val="c3"/>
          <w:color w:val="000000"/>
          <w:sz w:val="28"/>
          <w:szCs w:val="28"/>
        </w:rPr>
        <w:t>Развитие слухового сосредоточения.</w:t>
      </w:r>
      <w:r w:rsidRPr="00BF1819">
        <w:rPr>
          <w:rStyle w:val="c1"/>
          <w:color w:val="000000"/>
          <w:sz w:val="28"/>
          <w:szCs w:val="28"/>
        </w:rPr>
        <w:t xml:space="preserve"> Ребенка побуждают к поиску </w:t>
      </w:r>
      <w:proofErr w:type="spellStart"/>
      <w:r w:rsidRPr="00BF1819">
        <w:rPr>
          <w:rStyle w:val="c1"/>
          <w:color w:val="000000"/>
          <w:sz w:val="28"/>
          <w:szCs w:val="28"/>
        </w:rPr>
        <w:t>справа-слева</w:t>
      </w:r>
      <w:proofErr w:type="spellEnd"/>
      <w:r w:rsidRPr="00BF181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BF1819">
        <w:rPr>
          <w:rStyle w:val="c1"/>
          <w:color w:val="000000"/>
          <w:sz w:val="28"/>
          <w:szCs w:val="28"/>
        </w:rPr>
        <w:t>сверху-снизу</w:t>
      </w:r>
      <w:proofErr w:type="spellEnd"/>
      <w:r w:rsidRPr="00BF1819">
        <w:rPr>
          <w:rStyle w:val="c1"/>
          <w:color w:val="000000"/>
          <w:sz w:val="28"/>
          <w:szCs w:val="28"/>
        </w:rPr>
        <w:t xml:space="preserve"> звучащей игрушки или взрослого, разговаривающего с ним, напевающего ему. Основное внимание уделяется формированию зрительно-слуховых и </w:t>
      </w:r>
      <w:proofErr w:type="spellStart"/>
      <w:r w:rsidRPr="00BF1819">
        <w:rPr>
          <w:rStyle w:val="c1"/>
          <w:color w:val="000000"/>
          <w:sz w:val="28"/>
          <w:szCs w:val="28"/>
        </w:rPr>
        <w:t>зрительно-двигательно-слуховых</w:t>
      </w:r>
      <w:proofErr w:type="spellEnd"/>
      <w:r w:rsidRPr="00BF1819">
        <w:rPr>
          <w:rStyle w:val="c1"/>
          <w:color w:val="000000"/>
          <w:sz w:val="28"/>
          <w:szCs w:val="28"/>
        </w:rPr>
        <w:t xml:space="preserve"> связей у ребенка.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lastRenderedPageBreak/>
        <w:t>        </w:t>
      </w:r>
      <w:r w:rsidRPr="00BF1819">
        <w:rPr>
          <w:rStyle w:val="c3"/>
          <w:color w:val="000000"/>
          <w:sz w:val="28"/>
          <w:szCs w:val="28"/>
        </w:rPr>
        <w:t>Развитие эмоционально-положительных реакций.</w:t>
      </w:r>
      <w:r w:rsidRPr="00BF1819">
        <w:rPr>
          <w:rStyle w:val="c1"/>
          <w:color w:val="000000"/>
          <w:sz w:val="28"/>
          <w:szCs w:val="28"/>
        </w:rPr>
        <w:t> Обогащение тактильных, вестибулярных, зрительных и звуковых впечатлений ребенка в целях вызывания и стимулирования первой улыбки. Далее улыбка вызывается, закрепляется и поддерживается в ответ на социальные воздействия.          </w:t>
      </w:r>
      <w:r w:rsidRPr="00BF1819">
        <w:rPr>
          <w:rStyle w:val="c3"/>
          <w:color w:val="000000"/>
          <w:sz w:val="28"/>
          <w:szCs w:val="28"/>
        </w:rPr>
        <w:t xml:space="preserve">Развитие предпосылок к эмоциональному общению </w:t>
      </w:r>
      <w:proofErr w:type="gramStart"/>
      <w:r w:rsidRPr="00BF1819">
        <w:rPr>
          <w:rStyle w:val="c3"/>
          <w:color w:val="000000"/>
          <w:sz w:val="28"/>
          <w:szCs w:val="28"/>
        </w:rPr>
        <w:t>со</w:t>
      </w:r>
      <w:proofErr w:type="gramEnd"/>
      <w:r w:rsidRPr="00BF1819">
        <w:rPr>
          <w:rStyle w:val="c3"/>
          <w:color w:val="000000"/>
          <w:sz w:val="28"/>
          <w:szCs w:val="28"/>
        </w:rPr>
        <w:t xml:space="preserve"> взрослым.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 xml:space="preserve">  Установлению и поддержанию контакта взглядами способствуют физические воздействия взрослого: поглаживание, покачивание, переборы пальчиков малыша и т.д., а также разговор взрослого, эмоционально выразительный и личностно адресованный малышу, напевание песенок, </w:t>
      </w:r>
      <w:proofErr w:type="spellStart"/>
      <w:r w:rsidRPr="00BF1819">
        <w:rPr>
          <w:rStyle w:val="c1"/>
          <w:color w:val="000000"/>
          <w:sz w:val="28"/>
          <w:szCs w:val="28"/>
        </w:rPr>
        <w:t>потешек</w:t>
      </w:r>
      <w:proofErr w:type="spellEnd"/>
      <w:r w:rsidRPr="00BF1819">
        <w:rPr>
          <w:rStyle w:val="c1"/>
          <w:color w:val="000000"/>
          <w:sz w:val="28"/>
          <w:szCs w:val="28"/>
        </w:rPr>
        <w:t>. Эмоционально-положительные реакции ребенка поддерживаются ответной улыбкой взрослого. Развитию звуковой активности способствуют игры с воспроизведением звуков из "набора" самого малыша.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     </w:t>
      </w:r>
      <w:r w:rsidRPr="00BF1819">
        <w:rPr>
          <w:rStyle w:val="c3"/>
          <w:color w:val="000000"/>
          <w:sz w:val="28"/>
          <w:szCs w:val="28"/>
        </w:rPr>
        <w:t>Развитие движений руки.</w:t>
      </w:r>
      <w:r w:rsidRPr="00BF1819">
        <w:rPr>
          <w:rStyle w:val="c1"/>
          <w:color w:val="000000"/>
          <w:sz w:val="28"/>
          <w:szCs w:val="28"/>
        </w:rPr>
        <w:t> </w:t>
      </w:r>
      <w:proofErr w:type="gramStart"/>
      <w:r w:rsidRPr="00BF1819">
        <w:rPr>
          <w:rStyle w:val="c1"/>
          <w:color w:val="000000"/>
          <w:sz w:val="28"/>
          <w:szCs w:val="28"/>
        </w:rPr>
        <w:t>На основании ладонного (хватательного) рефлекса следует вызывать рефлекторное схватывание и удержание мягких и теплых предметов, удовлетворяющих потребность ребенка в безопасности и защищенности, обогащать тактильную чувствительность рук, подготавливая появление осязания, побуждать наталкиваться и схватывать одной своей ручкой другую, схватывать коленку,  ножку,  ощупывать лицо взрослого, свое лицо в положении на спине, на коленях у взрослого, в положении на животе.</w:t>
      </w:r>
      <w:proofErr w:type="gramEnd"/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Побуждать ребенка наталкиваться ручками на низко висящие игрушки, захватывать их, ощупывать.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              </w:t>
      </w:r>
      <w:r w:rsidRPr="00BF1819">
        <w:rPr>
          <w:rStyle w:val="c3"/>
          <w:color w:val="000000"/>
          <w:sz w:val="28"/>
          <w:szCs w:val="28"/>
        </w:rPr>
        <w:t>Развитие общих движений.</w:t>
      </w:r>
      <w:r w:rsidRPr="00BF1819">
        <w:rPr>
          <w:rStyle w:val="c1"/>
          <w:color w:val="000000"/>
          <w:sz w:val="28"/>
          <w:szCs w:val="28"/>
        </w:rPr>
        <w:t>  Основное внимание в работе уделяется развитию приподнимания и удерживания головы ребенком в положении лежа на животе и в вертикальном положении на руках у взрослого. Для развития приподнимания и удерживания головы, опорной реакции рук, приподнимания корпуса можно использовать приспособления: валики, клиновидные подушки, надувные круги, надувные бревна. В целях развития опорной реакции детей побуждают отталкиваться ножками от боковины столика, от стены или манежа.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            </w:t>
      </w:r>
      <w:r w:rsidRPr="00BF1819">
        <w:rPr>
          <w:rStyle w:val="c3"/>
          <w:color w:val="000000"/>
          <w:sz w:val="28"/>
          <w:szCs w:val="28"/>
        </w:rPr>
        <w:t>Нормализация состояния и функционирования органов артикуляции.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Нормализация состояния и функционирования органов артикуляции достигается посредством массажа мышц лица, губ, языка и пассивными упражнениями артикуляционной гимнастики. Массаж и артикуляционная гимнастика способствуют нормализации тонуса мышц, стимулированию кинестетических ощущений. На этапе коррекционно-педагогической работы применяется только поглаживающий массаж. Приемы массажа и пассивные упражнения для губ и языка подбираются индивидуально для каждого ребенка совместно с врачом-невропатологом.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            </w:t>
      </w:r>
      <w:r w:rsidRPr="00BF1819">
        <w:rPr>
          <w:rStyle w:val="c3"/>
          <w:color w:val="000000"/>
          <w:sz w:val="28"/>
          <w:szCs w:val="28"/>
        </w:rPr>
        <w:t>Развитие предпосылок активной речи.</w:t>
      </w:r>
      <w:r w:rsidRPr="00BF1819">
        <w:rPr>
          <w:rStyle w:val="c1"/>
          <w:color w:val="000000"/>
          <w:sz w:val="28"/>
          <w:szCs w:val="28"/>
        </w:rPr>
        <w:t xml:space="preserve">  Стараться вызывать на выдохе первые ответные голосовые реакции детей - </w:t>
      </w:r>
      <w:proofErr w:type="spellStart"/>
      <w:r w:rsidRPr="00BF1819">
        <w:rPr>
          <w:rStyle w:val="c1"/>
          <w:color w:val="000000"/>
          <w:sz w:val="28"/>
          <w:szCs w:val="28"/>
        </w:rPr>
        <w:t>гуканье</w:t>
      </w:r>
      <w:proofErr w:type="spellEnd"/>
      <w:r w:rsidRPr="00BF1819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BF1819">
        <w:rPr>
          <w:rStyle w:val="c1"/>
          <w:color w:val="000000"/>
          <w:sz w:val="28"/>
          <w:szCs w:val="28"/>
        </w:rPr>
        <w:t>гуление</w:t>
      </w:r>
      <w:proofErr w:type="spellEnd"/>
      <w:r w:rsidRPr="00BF1819">
        <w:rPr>
          <w:rStyle w:val="c1"/>
          <w:color w:val="000000"/>
          <w:sz w:val="28"/>
          <w:szCs w:val="28"/>
        </w:rPr>
        <w:t xml:space="preserve"> на основе имитационного заражения эмоциями взрослого, побуждают проявлять голосовую активность в ответ на тактильные, вестибулярные, двигательные, </w:t>
      </w:r>
      <w:r w:rsidRPr="00BF1819">
        <w:rPr>
          <w:rStyle w:val="c1"/>
          <w:color w:val="000000"/>
          <w:sz w:val="28"/>
          <w:szCs w:val="28"/>
        </w:rPr>
        <w:lastRenderedPageBreak/>
        <w:t>звуковые, зрительные и эмоционально речевые воздействия. В дальнейшем необходимо поддерживать произносимые детьми звуки, "перекликаясь" с ребенком.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            </w:t>
      </w:r>
      <w:r w:rsidRPr="00BF1819">
        <w:rPr>
          <w:rStyle w:val="c3"/>
          <w:color w:val="000000"/>
          <w:sz w:val="28"/>
          <w:szCs w:val="28"/>
        </w:rPr>
        <w:t>Нормализация навыков, необходимых ребенку в процессе кормления.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Идет расслабление или укрепление мышц губ и языка, нормализация положения губ и языка в момент сосания. С проведения дифференцированного массажа лица и губ, далее тренируются движения губ и языка. После этого осуществляется кормление ребенка.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       </w:t>
      </w:r>
      <w:r w:rsidRPr="00BF1819">
        <w:rPr>
          <w:rStyle w:val="c3"/>
          <w:color w:val="000000"/>
          <w:sz w:val="28"/>
          <w:szCs w:val="28"/>
        </w:rPr>
        <w:t>Основные позиции ребенка и взрослого при проведении игр и упражнений.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 </w:t>
      </w:r>
      <w:proofErr w:type="gramStart"/>
      <w:r w:rsidRPr="00BF1819">
        <w:rPr>
          <w:rStyle w:val="c1"/>
          <w:color w:val="000000"/>
          <w:sz w:val="28"/>
          <w:szCs w:val="28"/>
        </w:rPr>
        <w:t>На этапе коррекционной работы используются контактные позиции ребенка и взрослого: ребенок на руках у взрослого "под грудью"; ребенок на коленях у взрослого; ребенок на груди у взрослого в положении на животе; взрослый держит ребенка "на весу", поднимая его лицом к себе, при этом одна рука взрослого поддерживает шею и затылок ребенка, а другая - ягодицы;</w:t>
      </w:r>
      <w:proofErr w:type="gramEnd"/>
      <w:r w:rsidRPr="00BF1819">
        <w:rPr>
          <w:rStyle w:val="c1"/>
          <w:color w:val="000000"/>
          <w:sz w:val="28"/>
          <w:szCs w:val="28"/>
        </w:rPr>
        <w:t xml:space="preserve"> взрослый держит ребенка в вертикальном положении спиной к себе, его голова опирается на плечо взрослого.</w:t>
      </w:r>
    </w:p>
    <w:p w:rsidR="00BF1819" w:rsidRPr="00BF1819" w:rsidRDefault="00BF1819" w:rsidP="00BF18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1819">
        <w:rPr>
          <w:rStyle w:val="c1"/>
          <w:color w:val="000000"/>
          <w:sz w:val="28"/>
          <w:szCs w:val="28"/>
        </w:rPr>
        <w:t>На занятиях используются и неконтактные позиции ребенка и взрослого: поза ребенка на спине, на животе, на боку.</w:t>
      </w:r>
    </w:p>
    <w:p w:rsidR="00A97190" w:rsidRPr="00BF1819" w:rsidRDefault="00A97190"/>
    <w:sectPr w:rsidR="00A97190" w:rsidRPr="00BF1819" w:rsidSect="00A9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19"/>
    <w:rsid w:val="000444F5"/>
    <w:rsid w:val="00A97190"/>
    <w:rsid w:val="00B45FF8"/>
    <w:rsid w:val="00BF1819"/>
    <w:rsid w:val="00D7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1819"/>
  </w:style>
  <w:style w:type="character" w:customStyle="1" w:styleId="c4">
    <w:name w:val="c4"/>
    <w:basedOn w:val="a0"/>
    <w:rsid w:val="00BF1819"/>
  </w:style>
  <w:style w:type="character" w:customStyle="1" w:styleId="c7">
    <w:name w:val="c7"/>
    <w:basedOn w:val="a0"/>
    <w:rsid w:val="00BF1819"/>
  </w:style>
  <w:style w:type="character" w:customStyle="1" w:styleId="c1">
    <w:name w:val="c1"/>
    <w:basedOn w:val="a0"/>
    <w:rsid w:val="00BF1819"/>
  </w:style>
  <w:style w:type="paragraph" w:customStyle="1" w:styleId="c12">
    <w:name w:val="c12"/>
    <w:basedOn w:val="a"/>
    <w:rsid w:val="00B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1819"/>
  </w:style>
  <w:style w:type="character" w:customStyle="1" w:styleId="c3">
    <w:name w:val="c3"/>
    <w:basedOn w:val="a0"/>
    <w:rsid w:val="00BF1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1840</Words>
  <Characters>10491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2024-01-16T10:22:00Z</dcterms:created>
  <dcterms:modified xsi:type="dcterms:W3CDTF">2024-01-16T10:32:00Z</dcterms:modified>
</cp:coreProperties>
</file>