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C87" w:rsidRDefault="003B1C87" w:rsidP="003B1C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E34" w:rsidRDefault="00642745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</w:t>
      </w:r>
      <w:r w:rsidR="00315E34" w:rsidRPr="00B80AA8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 сад </w:t>
      </w:r>
      <w:r w:rsidR="00E94DF9">
        <w:rPr>
          <w:rFonts w:ascii="Times New Roman" w:hAnsi="Times New Roman"/>
          <w:b/>
          <w:sz w:val="28"/>
          <w:szCs w:val="28"/>
        </w:rPr>
        <w:t>«Радуга</w:t>
      </w:r>
      <w:r w:rsidR="00315E34" w:rsidRPr="00EC194B">
        <w:rPr>
          <w:rFonts w:ascii="Times New Roman" w:hAnsi="Times New Roman"/>
          <w:b/>
          <w:sz w:val="28"/>
          <w:szCs w:val="28"/>
        </w:rPr>
        <w:t>»</w:t>
      </w:r>
      <w:r w:rsidR="00315E34">
        <w:rPr>
          <w:rFonts w:ascii="Times New Roman" w:hAnsi="Times New Roman"/>
          <w:b/>
          <w:sz w:val="24"/>
          <w:szCs w:val="24"/>
        </w:rPr>
        <w:t xml:space="preserve"> </w:t>
      </w:r>
    </w:p>
    <w:p w:rsidR="00315E34" w:rsidRDefault="00E94DF9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</w:t>
      </w:r>
      <w:proofErr w:type="gramStart"/>
      <w:r>
        <w:rPr>
          <w:rFonts w:ascii="Times New Roman" w:hAnsi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</w:rPr>
        <w:t>мейская</w:t>
      </w:r>
      <w:r w:rsidR="00315E34">
        <w:rPr>
          <w:rFonts w:ascii="Times New Roman" w:hAnsi="Times New Roman"/>
          <w:b/>
          <w:sz w:val="24"/>
          <w:szCs w:val="24"/>
        </w:rPr>
        <w:t xml:space="preserve"> муниципального образования Кировский район Республики Северная Осетия-Алания</w:t>
      </w:r>
    </w:p>
    <w:p w:rsidR="00315E34" w:rsidRDefault="00315E34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745" w:rsidRDefault="00642745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745" w:rsidRPr="00B80AA8" w:rsidRDefault="00642745" w:rsidP="0031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857"/>
      </w:tblGrid>
      <w:tr w:rsidR="00315E34" w:rsidTr="00A90416">
        <w:tc>
          <w:tcPr>
            <w:tcW w:w="5068" w:type="dxa"/>
          </w:tcPr>
          <w:p w:rsidR="00315E34" w:rsidRDefault="00315E34" w:rsidP="00A90416">
            <w:pPr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15E34" w:rsidRDefault="00315E34" w:rsidP="00A904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315E34" w:rsidRPr="00EC194B" w:rsidRDefault="00315E34" w:rsidP="00A904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</w:t>
            </w:r>
            <w:r w:rsidR="00642745">
              <w:rPr>
                <w:rFonts w:ascii="Times New Roman" w:hAnsi="Times New Roman"/>
                <w:sz w:val="24"/>
                <w:szCs w:val="24"/>
              </w:rPr>
              <w:t xml:space="preserve"> _____ 2023</w:t>
            </w:r>
            <w:r w:rsidR="00E94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  <w:tc>
          <w:tcPr>
            <w:tcW w:w="5069" w:type="dxa"/>
          </w:tcPr>
          <w:p w:rsidR="00315E34" w:rsidRDefault="00315E34" w:rsidP="00A904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94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15E34" w:rsidRDefault="00E94DF9" w:rsidP="00A904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="002B0C0A">
              <w:rPr>
                <w:rFonts w:ascii="Times New Roman" w:hAnsi="Times New Roman"/>
                <w:sz w:val="24"/>
                <w:szCs w:val="24"/>
              </w:rPr>
              <w:t>ДОУ детский сад</w:t>
            </w:r>
            <w:r w:rsidR="008911E9">
              <w:rPr>
                <w:rFonts w:ascii="Times New Roman" w:hAnsi="Times New Roman"/>
                <w:sz w:val="24"/>
                <w:szCs w:val="24"/>
              </w:rPr>
              <w:t>№2  «Радуга</w:t>
            </w:r>
            <w:r w:rsidR="00315E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15E34" w:rsidRDefault="002B0C0A" w:rsidP="002B0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315E3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8911E9">
              <w:rPr>
                <w:rFonts w:ascii="Times New Roman" w:hAnsi="Times New Roman"/>
                <w:sz w:val="24"/>
                <w:szCs w:val="24"/>
              </w:rPr>
              <w:t>О.С.Дзагоева</w:t>
            </w:r>
            <w:proofErr w:type="spellEnd"/>
          </w:p>
          <w:p w:rsidR="00315E34" w:rsidRPr="00EC194B" w:rsidRDefault="008911E9" w:rsidP="00D1301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315E34" w:rsidRDefault="00315E34" w:rsidP="00315E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C0A" w:rsidRDefault="002B0C0A" w:rsidP="00642745">
      <w:pPr>
        <w:pStyle w:val="c9"/>
      </w:pPr>
    </w:p>
    <w:p w:rsidR="002B0C0A" w:rsidRDefault="002B0C0A" w:rsidP="00315E34">
      <w:pPr>
        <w:pStyle w:val="c9"/>
        <w:jc w:val="center"/>
      </w:pPr>
    </w:p>
    <w:p w:rsidR="00642745" w:rsidRDefault="00315E34" w:rsidP="00315E34">
      <w:pPr>
        <w:pStyle w:val="c9"/>
        <w:jc w:val="center"/>
        <w:rPr>
          <w:sz w:val="32"/>
          <w:szCs w:val="32"/>
        </w:rPr>
      </w:pPr>
      <w:r w:rsidRPr="00315E34">
        <w:rPr>
          <w:rStyle w:val="c0"/>
          <w:sz w:val="32"/>
          <w:szCs w:val="32"/>
        </w:rPr>
        <w:t xml:space="preserve">Положение </w:t>
      </w:r>
      <w:r w:rsidRPr="00315E34">
        <w:rPr>
          <w:sz w:val="32"/>
          <w:szCs w:val="32"/>
        </w:rPr>
        <w:t xml:space="preserve"> </w:t>
      </w:r>
    </w:p>
    <w:p w:rsidR="00C3767D" w:rsidRDefault="009364AC" w:rsidP="00315E34">
      <w:pPr>
        <w:pStyle w:val="c9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о рабочей П</w:t>
      </w:r>
      <w:r w:rsidR="00C3767D" w:rsidRPr="00315E34">
        <w:rPr>
          <w:rStyle w:val="c0"/>
          <w:sz w:val="32"/>
          <w:szCs w:val="32"/>
        </w:rPr>
        <w:t>рограмме</w:t>
      </w: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2B7714" w:rsidRDefault="002B7714" w:rsidP="002B7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___________2023г. Приказ №______</w:t>
      </w: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Default="00642745" w:rsidP="00315E34">
      <w:pPr>
        <w:pStyle w:val="c9"/>
        <w:jc w:val="center"/>
        <w:rPr>
          <w:rStyle w:val="c0"/>
          <w:sz w:val="32"/>
          <w:szCs w:val="32"/>
        </w:rPr>
      </w:pPr>
    </w:p>
    <w:p w:rsidR="00642745" w:rsidRPr="00315E34" w:rsidRDefault="00642745" w:rsidP="00315E34">
      <w:pPr>
        <w:pStyle w:val="c9"/>
        <w:jc w:val="center"/>
        <w:rPr>
          <w:sz w:val="32"/>
          <w:szCs w:val="32"/>
        </w:rPr>
      </w:pPr>
    </w:p>
    <w:p w:rsidR="00D65052" w:rsidRPr="00D65052" w:rsidRDefault="00C3767D" w:rsidP="00D65052">
      <w:pPr>
        <w:pStyle w:val="c4"/>
        <w:rPr>
          <w:rStyle w:val="c0"/>
          <w:b/>
        </w:rPr>
      </w:pPr>
      <w:r w:rsidRPr="00315E34">
        <w:rPr>
          <w:rStyle w:val="c0"/>
          <w:b/>
        </w:rPr>
        <w:t>1.      Общие положения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1.1.</w:t>
      </w:r>
      <w:r w:rsidR="000473B3">
        <w:rPr>
          <w:rStyle w:val="c0"/>
        </w:rPr>
        <w:t xml:space="preserve"> </w:t>
      </w:r>
      <w:r>
        <w:rPr>
          <w:rStyle w:val="c0"/>
        </w:rPr>
        <w:t>Настоящее Положение разработано в соответствии с законом РФ от 29.12. 2012 г. 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</w:t>
      </w:r>
      <w:r w:rsidR="00D65052">
        <w:rPr>
          <w:rStyle w:val="c0"/>
        </w:rPr>
        <w:t xml:space="preserve">. </w:t>
      </w:r>
      <w:r w:rsidR="00D65052" w:rsidRPr="00802B18">
        <w:t>Нормативными правовым</w:t>
      </w:r>
      <w:r w:rsidR="00D65052">
        <w:t>и документами локального</w:t>
      </w:r>
      <w:r w:rsidR="00D65052" w:rsidRPr="00802B18">
        <w:t xml:space="preserve"> уровня:</w:t>
      </w:r>
      <w:r w:rsidR="00D65052">
        <w:t xml:space="preserve"> Устав ДОУ, основной Общеобразовательной Программой</w:t>
      </w:r>
      <w:r>
        <w:rPr>
          <w:rStyle w:val="c0"/>
        </w:rPr>
        <w:t xml:space="preserve">  и </w:t>
      </w:r>
      <w:r w:rsidR="00D65052">
        <w:rPr>
          <w:rStyle w:val="c0"/>
        </w:rPr>
        <w:t>локальными нормативными актами, регламентирующие</w:t>
      </w:r>
      <w:r>
        <w:rPr>
          <w:rStyle w:val="c0"/>
        </w:rPr>
        <w:t xml:space="preserve"> порядок разработки, составления и реализации рабочих программ педагогов.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1.2.</w:t>
      </w:r>
      <w:r w:rsidR="000473B3">
        <w:rPr>
          <w:rStyle w:val="c0"/>
        </w:rPr>
        <w:t xml:space="preserve"> </w:t>
      </w:r>
      <w:r>
        <w:rPr>
          <w:rStyle w:val="c0"/>
        </w:rPr>
        <w:t xml:space="preserve">Рабочая программа - нормативно-управленческий документ </w:t>
      </w:r>
      <w:r w:rsidR="008911E9">
        <w:t xml:space="preserve">Муниципального </w:t>
      </w:r>
      <w:proofErr w:type="spellStart"/>
      <w:r w:rsidR="008911E9">
        <w:t>бюджетноре</w:t>
      </w:r>
      <w:proofErr w:type="spellEnd"/>
      <w:r w:rsidR="00D13017" w:rsidRPr="00C7572E">
        <w:t xml:space="preserve"> дошкольного образовате</w:t>
      </w:r>
      <w:r w:rsidR="002B0C0A">
        <w:t xml:space="preserve">льного учреждения детский сад </w:t>
      </w:r>
      <w:r w:rsidR="008911E9">
        <w:t>№2 «Радуга» ст</w:t>
      </w:r>
      <w:proofErr w:type="gramStart"/>
      <w:r w:rsidR="008911E9">
        <w:t>.</w:t>
      </w:r>
      <w:r w:rsidR="00207759">
        <w:t>З</w:t>
      </w:r>
      <w:proofErr w:type="gramEnd"/>
      <w:r w:rsidR="00207759">
        <w:t>мейская</w:t>
      </w:r>
      <w:r w:rsidR="00D13017" w:rsidRPr="00C7572E">
        <w:t xml:space="preserve"> муниципального образования Кировский район Республики Северная Осетия – Алания, сокращённо </w:t>
      </w:r>
      <w:r w:rsidR="00207759">
        <w:rPr>
          <w:color w:val="000000"/>
        </w:rPr>
        <w:t>МБ</w:t>
      </w:r>
      <w:r w:rsidR="00D13017" w:rsidRPr="00C7572E">
        <w:rPr>
          <w:color w:val="000000"/>
        </w:rPr>
        <w:t>ДОУ</w:t>
      </w:r>
      <w:r w:rsidR="0084644A">
        <w:rPr>
          <w:color w:val="000000"/>
        </w:rPr>
        <w:t xml:space="preserve"> детский сад «Радуга</w:t>
      </w:r>
      <w:r w:rsidR="00D13017" w:rsidRPr="00B978BA">
        <w:rPr>
          <w:color w:val="000000"/>
        </w:rPr>
        <w:t xml:space="preserve">» </w:t>
      </w:r>
      <w:r w:rsidR="00D13017">
        <w:t>(далее –</w:t>
      </w:r>
      <w:r w:rsidR="00D13017" w:rsidRPr="00FC716D">
        <w:t xml:space="preserve"> </w:t>
      </w:r>
      <w:r w:rsidR="00D13017">
        <w:t>ДОУ)</w:t>
      </w:r>
      <w:r w:rsidR="00D13017" w:rsidRPr="004F47B1">
        <w:t xml:space="preserve"> </w:t>
      </w:r>
      <w:r w:rsidR="0084644A">
        <w:rPr>
          <w:color w:val="000000"/>
          <w:sz w:val="22"/>
          <w:szCs w:val="22"/>
        </w:rPr>
        <w:t>МБ</w:t>
      </w:r>
      <w:r w:rsidR="002B0C0A">
        <w:rPr>
          <w:color w:val="000000"/>
          <w:sz w:val="22"/>
          <w:szCs w:val="22"/>
        </w:rPr>
        <w:t xml:space="preserve">ДОУ детский сад </w:t>
      </w:r>
      <w:r w:rsidR="0084644A">
        <w:rPr>
          <w:color w:val="000000"/>
          <w:sz w:val="22"/>
          <w:szCs w:val="22"/>
        </w:rPr>
        <w:t>№2</w:t>
      </w:r>
      <w:r w:rsidR="002B0C0A">
        <w:rPr>
          <w:color w:val="000000"/>
          <w:sz w:val="22"/>
          <w:szCs w:val="22"/>
        </w:rPr>
        <w:t xml:space="preserve"> </w:t>
      </w:r>
      <w:r w:rsidR="0084644A">
        <w:rPr>
          <w:color w:val="000000"/>
          <w:sz w:val="22"/>
          <w:szCs w:val="22"/>
        </w:rPr>
        <w:t>«Радуга</w:t>
      </w:r>
      <w:r w:rsidR="000473B3">
        <w:rPr>
          <w:rStyle w:val="c0"/>
        </w:rPr>
        <w:t xml:space="preserve"> </w:t>
      </w:r>
      <w:r w:rsidR="00315E34">
        <w:rPr>
          <w:rStyle w:val="c0"/>
        </w:rPr>
        <w:t>(далее ДОУ)</w:t>
      </w:r>
      <w:r>
        <w:rPr>
          <w:rStyle w:val="c0"/>
        </w:rPr>
        <w:t>, характеризующий систему организации образовательной деятельности педагога.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1.3.</w:t>
      </w:r>
      <w:r w:rsidR="000473B3">
        <w:rPr>
          <w:rStyle w:val="c0"/>
        </w:rPr>
        <w:t xml:space="preserve"> </w:t>
      </w:r>
      <w:r>
        <w:rPr>
          <w:rStyle w:val="c0"/>
        </w:rPr>
        <w:t>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1.4.</w:t>
      </w:r>
      <w:r w:rsidR="000473B3">
        <w:rPr>
          <w:rStyle w:val="c0"/>
        </w:rPr>
        <w:t xml:space="preserve"> </w:t>
      </w:r>
      <w:r>
        <w:rPr>
          <w:rStyle w:val="c0"/>
        </w:rPr>
        <w:t>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1.5.</w:t>
      </w:r>
      <w:r w:rsidR="000473B3">
        <w:rPr>
          <w:rStyle w:val="c0"/>
        </w:rPr>
        <w:t xml:space="preserve"> </w:t>
      </w:r>
      <w:r>
        <w:rPr>
          <w:rStyle w:val="c0"/>
        </w:rPr>
        <w:t>Рабочая программа разрабатывается педагогическими работниками ДОУ.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1.6.</w:t>
      </w:r>
      <w:r w:rsidR="000473B3">
        <w:rPr>
          <w:rStyle w:val="c0"/>
        </w:rPr>
        <w:t xml:space="preserve"> </w:t>
      </w:r>
      <w:r>
        <w:rPr>
          <w:rStyle w:val="c0"/>
        </w:rPr>
        <w:t>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1.7.</w:t>
      </w:r>
      <w:r w:rsidR="000473B3">
        <w:rPr>
          <w:rStyle w:val="c0"/>
        </w:rPr>
        <w:t xml:space="preserve"> </w:t>
      </w:r>
      <w:r>
        <w:rPr>
          <w:rStyle w:val="c0"/>
        </w:rPr>
        <w:t>Положение считается пролонгированным на следующий период, если не было изменений и дополнений.</w:t>
      </w:r>
    </w:p>
    <w:p w:rsidR="00C3767D" w:rsidRDefault="00C3767D" w:rsidP="00315E34">
      <w:pPr>
        <w:pStyle w:val="c1"/>
        <w:jc w:val="both"/>
      </w:pPr>
      <w:r>
        <w:rPr>
          <w:rStyle w:val="c0"/>
        </w:rPr>
        <w:t> </w:t>
      </w:r>
    </w:p>
    <w:p w:rsidR="00C3767D" w:rsidRPr="00315E34" w:rsidRDefault="00C3767D" w:rsidP="00315E34">
      <w:pPr>
        <w:pStyle w:val="c1"/>
        <w:jc w:val="both"/>
        <w:rPr>
          <w:b/>
        </w:rPr>
      </w:pPr>
      <w:r w:rsidRPr="00315E34">
        <w:rPr>
          <w:rStyle w:val="c0"/>
          <w:b/>
        </w:rPr>
        <w:t>2.      Функции рабочей программы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2.1.</w:t>
      </w:r>
      <w:r w:rsidR="000473B3">
        <w:rPr>
          <w:rStyle w:val="c0"/>
        </w:rPr>
        <w:t xml:space="preserve"> </w:t>
      </w:r>
      <w:r>
        <w:rPr>
          <w:rStyle w:val="c0"/>
        </w:rPr>
        <w:t>Функции рабочей программы:</w:t>
      </w:r>
    </w:p>
    <w:p w:rsidR="00C3767D" w:rsidRDefault="000473B3" w:rsidP="000473B3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2.1.1. </w:t>
      </w:r>
      <w:r w:rsidR="00C3767D">
        <w:rPr>
          <w:rStyle w:val="c0"/>
        </w:rPr>
        <w:t>Нормативная -  программа является документом, обязательным для исполнения;</w:t>
      </w:r>
    </w:p>
    <w:p w:rsidR="00C3767D" w:rsidRDefault="000473B3" w:rsidP="000473B3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2.1.2. </w:t>
      </w:r>
      <w:r w:rsidR="00C3767D">
        <w:rPr>
          <w:rStyle w:val="c0"/>
        </w:rPr>
        <w:t>Целеполагания - программа определяет цели и задачи реализации  образовательных областей;</w:t>
      </w:r>
    </w:p>
    <w:p w:rsidR="00C3767D" w:rsidRDefault="000473B3" w:rsidP="000473B3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2.1.3. </w:t>
      </w:r>
      <w:proofErr w:type="gramStart"/>
      <w:r w:rsidR="00C3767D">
        <w:rPr>
          <w:rStyle w:val="c0"/>
        </w:rPr>
        <w:t>Процессуальная - определяет логическую последовательность усвоения сод</w:t>
      </w:r>
      <w:r w:rsidR="00315E34">
        <w:rPr>
          <w:rStyle w:val="c0"/>
        </w:rPr>
        <w:t>ержания дошкольного образования.</w:t>
      </w:r>
      <w:proofErr w:type="gramEnd"/>
      <w:r w:rsidR="00C3767D">
        <w:rPr>
          <w:rStyle w:val="c0"/>
        </w:rPr>
        <w:t xml:space="preserve"> </w:t>
      </w:r>
      <w:r w:rsidR="00315E34">
        <w:rPr>
          <w:rStyle w:val="c0"/>
        </w:rPr>
        <w:t>О</w:t>
      </w:r>
      <w:r w:rsidR="00C3767D">
        <w:rPr>
          <w:rStyle w:val="c0"/>
        </w:rPr>
        <w:t>рганизационные формы, методы, условия и средства;</w:t>
      </w:r>
    </w:p>
    <w:p w:rsidR="00C3767D" w:rsidRDefault="000473B3" w:rsidP="000473B3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2.1.4. </w:t>
      </w:r>
      <w:proofErr w:type="gramStart"/>
      <w:r w:rsidR="00C3767D">
        <w:rPr>
          <w:rStyle w:val="c0"/>
        </w:rPr>
        <w:t>Аналитическая</w:t>
      </w:r>
      <w:proofErr w:type="gramEnd"/>
      <w:r w:rsidR="00C3767D">
        <w:rPr>
          <w:rStyle w:val="c0"/>
        </w:rPr>
        <w:t xml:space="preserve"> - выявляет уровни усвоения содержания дошкольного образования, критерии оценки развития  воспитанников. </w:t>
      </w:r>
    </w:p>
    <w:p w:rsidR="00642745" w:rsidRDefault="00642745" w:rsidP="00315E34">
      <w:pPr>
        <w:pStyle w:val="c1"/>
        <w:jc w:val="both"/>
        <w:rPr>
          <w:rStyle w:val="c0"/>
          <w:b/>
        </w:rPr>
      </w:pPr>
    </w:p>
    <w:p w:rsidR="00642745" w:rsidRDefault="00642745" w:rsidP="00315E34">
      <w:pPr>
        <w:pStyle w:val="c1"/>
        <w:jc w:val="both"/>
        <w:rPr>
          <w:rStyle w:val="c0"/>
          <w:b/>
        </w:rPr>
      </w:pPr>
      <w:r>
        <w:rPr>
          <w:rStyle w:val="c0"/>
          <w:b/>
        </w:rPr>
        <w:t xml:space="preserve">                                                                   1</w:t>
      </w:r>
    </w:p>
    <w:p w:rsidR="00C3767D" w:rsidRPr="00315E34" w:rsidRDefault="00C3767D" w:rsidP="00315E34">
      <w:pPr>
        <w:pStyle w:val="c1"/>
        <w:jc w:val="both"/>
        <w:rPr>
          <w:b/>
        </w:rPr>
      </w:pPr>
      <w:r w:rsidRPr="00315E34">
        <w:rPr>
          <w:rStyle w:val="c0"/>
          <w:b/>
        </w:rPr>
        <w:lastRenderedPageBreak/>
        <w:t>3.      Цели и задачи рабочей программы</w:t>
      </w:r>
    </w:p>
    <w:p w:rsidR="00642745" w:rsidRDefault="00C3767D" w:rsidP="00315E34">
      <w:pPr>
        <w:pStyle w:val="c1"/>
        <w:jc w:val="both"/>
        <w:rPr>
          <w:rStyle w:val="c0"/>
        </w:rPr>
      </w:pPr>
      <w:r w:rsidRPr="000473B3">
        <w:rPr>
          <w:rStyle w:val="c0"/>
          <w:b/>
        </w:rPr>
        <w:t>3.1.</w:t>
      </w:r>
      <w:r w:rsidR="000473B3">
        <w:rPr>
          <w:rStyle w:val="c0"/>
        </w:rPr>
        <w:t xml:space="preserve"> </w:t>
      </w:r>
      <w:r>
        <w:rPr>
          <w:rStyle w:val="c0"/>
        </w:rPr>
        <w:t xml:space="preserve">Цель рабочей программы  – создание условий для эффективного планирования, организации, управления воспитательно-образовательным процессом в рамках реализации </w:t>
      </w:r>
    </w:p>
    <w:p w:rsidR="00C3767D" w:rsidRDefault="00C3767D" w:rsidP="00315E34">
      <w:pPr>
        <w:pStyle w:val="c1"/>
        <w:jc w:val="both"/>
      </w:pPr>
      <w:r>
        <w:rPr>
          <w:rStyle w:val="c0"/>
        </w:rPr>
        <w:t>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3.2.</w:t>
      </w:r>
      <w:r w:rsidR="000473B3">
        <w:rPr>
          <w:rStyle w:val="c0"/>
        </w:rPr>
        <w:t xml:space="preserve"> </w:t>
      </w:r>
      <w:r>
        <w:rPr>
          <w:rStyle w:val="c0"/>
        </w:rPr>
        <w:t>Задачи рабочей программы</w:t>
      </w:r>
    </w:p>
    <w:p w:rsidR="00C3767D" w:rsidRDefault="000473B3" w:rsidP="000473B3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3.2.1. </w:t>
      </w:r>
      <w:r w:rsidR="00C3767D">
        <w:rPr>
          <w:rStyle w:val="c0"/>
        </w:rPr>
        <w:t>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C3767D" w:rsidRDefault="000473B3" w:rsidP="000473B3">
      <w:pPr>
        <w:pStyle w:val="c1"/>
        <w:spacing w:before="0" w:beforeAutospacing="0" w:after="0" w:afterAutospacing="0"/>
        <w:jc w:val="both"/>
      </w:pPr>
      <w:r>
        <w:rPr>
          <w:rStyle w:val="c0"/>
        </w:rPr>
        <w:t xml:space="preserve">3.2.2. </w:t>
      </w:r>
      <w:r w:rsidR="00C3767D">
        <w:rPr>
          <w:rStyle w:val="c0"/>
        </w:rPr>
        <w:t>определение содержания, объема, порядка изучения образовательной области, направления деятельности с детьми с учетом целей, задач и особенностей воспитательно-образовательного процесса образовательного учреждения и контингента воспитанников.</w:t>
      </w:r>
    </w:p>
    <w:p w:rsidR="00C3767D" w:rsidRPr="00315E34" w:rsidRDefault="00C3767D" w:rsidP="00315E34">
      <w:pPr>
        <w:pStyle w:val="c1"/>
        <w:jc w:val="both"/>
        <w:rPr>
          <w:b/>
        </w:rPr>
      </w:pPr>
      <w:r w:rsidRPr="00315E34">
        <w:rPr>
          <w:rStyle w:val="c0"/>
          <w:b/>
        </w:rPr>
        <w:t>4.        Структура рабочей программы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4.1.</w:t>
      </w:r>
      <w:r>
        <w:rPr>
          <w:rStyle w:val="c0"/>
        </w:rPr>
        <w:t>   Структура рабочей программы включает в себя следующие элементы:</w:t>
      </w:r>
    </w:p>
    <w:p w:rsidR="00C3767D" w:rsidRDefault="00C3767D" w:rsidP="00315E34">
      <w:pPr>
        <w:pStyle w:val="c1"/>
        <w:jc w:val="both"/>
      </w:pPr>
      <w:r>
        <w:rPr>
          <w:rStyle w:val="c0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C3767D" w:rsidRDefault="00C3767D" w:rsidP="00315E34">
      <w:pPr>
        <w:pStyle w:val="c1"/>
        <w:jc w:val="both"/>
      </w:pPr>
      <w:r>
        <w:rPr>
          <w:rStyle w:val="c0"/>
        </w:rPr>
        <w:t>4.1.2.  Целевой раздел:</w:t>
      </w:r>
    </w:p>
    <w:p w:rsidR="00C3767D" w:rsidRDefault="00C3767D" w:rsidP="00213DB7">
      <w:pPr>
        <w:pStyle w:val="c1"/>
        <w:numPr>
          <w:ilvl w:val="0"/>
          <w:numId w:val="1"/>
        </w:numPr>
        <w:ind w:left="0" w:firstLine="360"/>
        <w:jc w:val="both"/>
        <w:rPr>
          <w:rStyle w:val="c0"/>
        </w:rPr>
      </w:pPr>
      <w:r>
        <w:rPr>
          <w:rStyle w:val="c0"/>
        </w:rPr>
        <w:t>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  <w:r w:rsidR="00213DB7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1"/>
        </w:numPr>
        <w:ind w:left="0" w:firstLine="360"/>
        <w:jc w:val="both"/>
      </w:pPr>
      <w:r>
        <w:rPr>
          <w:rStyle w:val="c0"/>
        </w:rPr>
        <w:t>Планируемые результаты</w:t>
      </w:r>
    </w:p>
    <w:p w:rsidR="00C3767D" w:rsidRDefault="00C3767D" w:rsidP="00315E34">
      <w:pPr>
        <w:pStyle w:val="c1"/>
        <w:jc w:val="both"/>
      </w:pPr>
      <w:r>
        <w:rPr>
          <w:rStyle w:val="c0"/>
        </w:rPr>
        <w:t>4.1.3.    Содержательный раздел:</w:t>
      </w:r>
    </w:p>
    <w:p w:rsidR="00C3767D" w:rsidRDefault="00C3767D" w:rsidP="00213DB7">
      <w:pPr>
        <w:pStyle w:val="c1"/>
        <w:numPr>
          <w:ilvl w:val="0"/>
          <w:numId w:val="2"/>
        </w:numPr>
        <w:ind w:left="0" w:firstLine="360"/>
        <w:jc w:val="both"/>
        <w:rPr>
          <w:rStyle w:val="c0"/>
        </w:rPr>
      </w:pPr>
      <w:r>
        <w:rPr>
          <w:rStyle w:val="c0"/>
        </w:rPr>
        <w:t>Описание особенностей образователь</w:t>
      </w:r>
      <w:r w:rsidR="009364AC">
        <w:rPr>
          <w:rStyle w:val="c0"/>
        </w:rPr>
        <w:t xml:space="preserve">ной деятельности с детьми групп: </w:t>
      </w:r>
      <w:r>
        <w:rPr>
          <w:rStyle w:val="c0"/>
        </w:rPr>
        <w:t>перспективное</w:t>
      </w:r>
      <w:r w:rsidR="00315E34">
        <w:rPr>
          <w:rStyle w:val="c0"/>
        </w:rPr>
        <w:t>,  и</w:t>
      </w:r>
      <w:r>
        <w:rPr>
          <w:rStyle w:val="c0"/>
        </w:rPr>
        <w:t xml:space="preserve">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</w:t>
      </w:r>
      <w:r w:rsidR="0084644A">
        <w:rPr>
          <w:rStyle w:val="c0"/>
        </w:rPr>
        <w:t>От рождения до школы</w:t>
      </w:r>
      <w:r w:rsidR="009364AC">
        <w:rPr>
          <w:rStyle w:val="c0"/>
        </w:rPr>
        <w:t>»</w:t>
      </w:r>
      <w:r w:rsidR="0084644A">
        <w:rPr>
          <w:rStyle w:val="c0"/>
        </w:rPr>
        <w:t xml:space="preserve"> под редакцией Н.Е </w:t>
      </w:r>
      <w:proofErr w:type="spellStart"/>
      <w:r w:rsidR="0084644A">
        <w:rPr>
          <w:rStyle w:val="c0"/>
        </w:rPr>
        <w:t>Вераксы</w:t>
      </w:r>
      <w:proofErr w:type="spellEnd"/>
      <w:r w:rsidR="00213DB7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2"/>
        </w:numPr>
        <w:ind w:left="0" w:firstLine="360"/>
        <w:jc w:val="both"/>
        <w:rPr>
          <w:rStyle w:val="c0"/>
        </w:rPr>
      </w:pPr>
      <w:r>
        <w:rPr>
          <w:rStyle w:val="c0"/>
        </w:rPr>
        <w:t>Способы поддержки детской инициативы (в том числе проектная деятельность)</w:t>
      </w:r>
      <w:r w:rsidR="00213DB7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2"/>
        </w:numPr>
        <w:ind w:left="0" w:firstLine="360"/>
        <w:jc w:val="both"/>
        <w:rPr>
          <w:rStyle w:val="c0"/>
        </w:rPr>
      </w:pPr>
      <w:r>
        <w:rPr>
          <w:rStyle w:val="c0"/>
        </w:rPr>
        <w:t>Специфика национальных, социокультурных условий</w:t>
      </w:r>
      <w:r w:rsidR="00213DB7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2"/>
        </w:numPr>
        <w:ind w:left="0" w:firstLine="360"/>
        <w:jc w:val="both"/>
      </w:pPr>
      <w:r>
        <w:rPr>
          <w:rStyle w:val="c0"/>
        </w:rPr>
        <w:t>Особенности сотрудничества с семьями воспитанников  (социальный портрет группы, перспективный план взаимодействия с родителями).</w:t>
      </w:r>
    </w:p>
    <w:p w:rsidR="00213DB7" w:rsidRDefault="00C3767D" w:rsidP="00315E34">
      <w:pPr>
        <w:pStyle w:val="c1"/>
        <w:jc w:val="both"/>
        <w:rPr>
          <w:rStyle w:val="c0"/>
        </w:rPr>
      </w:pPr>
      <w:r>
        <w:rPr>
          <w:rStyle w:val="c0"/>
        </w:rPr>
        <w:t>4.1.4.    Организационный раздел:</w:t>
      </w:r>
    </w:p>
    <w:p w:rsidR="00C3767D" w:rsidRDefault="00C3767D" w:rsidP="00315E34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>Режим пребывания детей</w:t>
      </w:r>
      <w:r w:rsidR="000341BB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>Учебный план</w:t>
      </w:r>
      <w:r w:rsidR="000341BB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>Расписание НОД</w:t>
      </w:r>
      <w:r w:rsidR="000341BB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>Лист здоровья воспитанников</w:t>
      </w:r>
      <w:r w:rsidR="000341BB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>Социальный паспорт группы</w:t>
      </w:r>
      <w:r w:rsidR="000341BB">
        <w:rPr>
          <w:rStyle w:val="c0"/>
        </w:rPr>
        <w:t>;</w:t>
      </w:r>
    </w:p>
    <w:p w:rsidR="000341BB" w:rsidRDefault="00C3767D" w:rsidP="00315E34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>Профилактико-оздоровительный план</w:t>
      </w:r>
      <w:r w:rsidR="000341BB">
        <w:rPr>
          <w:rStyle w:val="c0"/>
        </w:rPr>
        <w:t>;</w:t>
      </w:r>
    </w:p>
    <w:p w:rsidR="00642745" w:rsidRDefault="00C3767D" w:rsidP="00642745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 xml:space="preserve"> Традиции группы (с включением </w:t>
      </w:r>
      <w:proofErr w:type="spellStart"/>
      <w:r>
        <w:rPr>
          <w:rStyle w:val="c0"/>
        </w:rPr>
        <w:t>культурно-досуговой</w:t>
      </w:r>
      <w:proofErr w:type="spellEnd"/>
      <w:r>
        <w:rPr>
          <w:rStyle w:val="c0"/>
        </w:rPr>
        <w:t xml:space="preserve"> деятельности)</w:t>
      </w:r>
      <w:r w:rsidR="000341BB">
        <w:rPr>
          <w:rStyle w:val="c0"/>
        </w:rPr>
        <w:t>;</w:t>
      </w:r>
    </w:p>
    <w:p w:rsidR="00642745" w:rsidRDefault="00642745" w:rsidP="00642745">
      <w:pPr>
        <w:pStyle w:val="c1"/>
        <w:numPr>
          <w:ilvl w:val="0"/>
          <w:numId w:val="3"/>
        </w:numPr>
        <w:jc w:val="both"/>
        <w:rPr>
          <w:rStyle w:val="c0"/>
        </w:rPr>
      </w:pPr>
      <w:r>
        <w:rPr>
          <w:rStyle w:val="c0"/>
        </w:rPr>
        <w:t xml:space="preserve">                                                 2</w:t>
      </w:r>
    </w:p>
    <w:p w:rsidR="00C3767D" w:rsidRDefault="00C3767D" w:rsidP="000341BB">
      <w:pPr>
        <w:pStyle w:val="c1"/>
        <w:numPr>
          <w:ilvl w:val="0"/>
          <w:numId w:val="3"/>
        </w:numPr>
        <w:ind w:left="0" w:firstLine="360"/>
        <w:jc w:val="both"/>
        <w:rPr>
          <w:rStyle w:val="c0"/>
        </w:rPr>
      </w:pPr>
      <w:r>
        <w:rPr>
          <w:rStyle w:val="c0"/>
        </w:rPr>
        <w:lastRenderedPageBreak/>
        <w:t>Программно-методическое обеспечение образовательного процесса по образовательным областям</w:t>
      </w:r>
      <w:r w:rsidR="000341BB">
        <w:rPr>
          <w:rStyle w:val="c0"/>
        </w:rPr>
        <w:t>;</w:t>
      </w:r>
    </w:p>
    <w:p w:rsidR="00C3767D" w:rsidRDefault="00C3767D" w:rsidP="00315E34">
      <w:pPr>
        <w:pStyle w:val="c1"/>
        <w:numPr>
          <w:ilvl w:val="0"/>
          <w:numId w:val="3"/>
        </w:numPr>
        <w:ind w:left="0" w:firstLine="360"/>
        <w:jc w:val="both"/>
      </w:pPr>
      <w:r>
        <w:rPr>
          <w:rStyle w:val="c0"/>
        </w:rPr>
        <w:t>Организация предметно-пространственной среды (в том числе материально-техническое обеспечение)</w:t>
      </w:r>
      <w:r w:rsidR="000341BB">
        <w:t>.</w:t>
      </w:r>
      <w:r>
        <w:rPr>
          <w:rStyle w:val="c0"/>
        </w:rPr>
        <w:t> </w:t>
      </w:r>
    </w:p>
    <w:p w:rsidR="00C3767D" w:rsidRPr="00315E34" w:rsidRDefault="00C3767D" w:rsidP="00315E34">
      <w:pPr>
        <w:pStyle w:val="c7"/>
        <w:jc w:val="both"/>
        <w:rPr>
          <w:b/>
        </w:rPr>
      </w:pPr>
      <w:r w:rsidRPr="00315E34">
        <w:rPr>
          <w:rStyle w:val="c0"/>
          <w:b/>
        </w:rPr>
        <w:t>5.      Оформление рабочей  программы.</w:t>
      </w:r>
    </w:p>
    <w:p w:rsidR="00C3767D" w:rsidRDefault="00C3767D" w:rsidP="00315E34">
      <w:pPr>
        <w:pStyle w:val="c1"/>
        <w:jc w:val="both"/>
      </w:pPr>
      <w:bookmarkStart w:id="0" w:name="h.gjdgxs"/>
      <w:bookmarkEnd w:id="0"/>
      <w:r w:rsidRPr="000473B3">
        <w:rPr>
          <w:rStyle w:val="c0"/>
          <w:b/>
        </w:rPr>
        <w:t>5.1.</w:t>
      </w:r>
      <w:r w:rsidR="000473B3">
        <w:rPr>
          <w:rStyle w:val="c0"/>
        </w:rPr>
        <w:t xml:space="preserve"> </w:t>
      </w:r>
      <w:r>
        <w:rPr>
          <w:rStyle w:val="c0"/>
        </w:rPr>
        <w:t>Рабочая  программа  должна быть оформлена на одной стороне листа бумаги формата</w:t>
      </w:r>
      <w:proofErr w:type="gramStart"/>
      <w:r>
        <w:rPr>
          <w:rStyle w:val="c0"/>
        </w:rPr>
        <w:t xml:space="preserve"> А</w:t>
      </w:r>
      <w:proofErr w:type="gramEnd"/>
      <w:r>
        <w:rPr>
          <w:rStyle w:val="c0"/>
        </w:rPr>
        <w:t xml:space="preserve"> 4. Те</w:t>
      </w:r>
      <w:proofErr w:type="gramStart"/>
      <w:r>
        <w:rPr>
          <w:rStyle w:val="c0"/>
        </w:rPr>
        <w:t>кст сл</w:t>
      </w:r>
      <w:proofErr w:type="gramEnd"/>
      <w:r>
        <w:rPr>
          <w:rStyle w:val="c0"/>
        </w:rPr>
        <w:t xml:space="preserve">едует печатать с использованием шрифта </w:t>
      </w:r>
      <w:proofErr w:type="spellStart"/>
      <w:r>
        <w:rPr>
          <w:rStyle w:val="c0"/>
        </w:rPr>
        <w:t>Times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New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Roman</w:t>
      </w:r>
      <w:proofErr w:type="spellEnd"/>
      <w:r>
        <w:rPr>
          <w:rStyle w:val="c0"/>
        </w:rPr>
        <w:t xml:space="preserve"> шрифт  12 (в  таблицах  допускается  уменьшения  размера  шрифта), интервал 1,15,  соблюдая следующие размеры полей: левое - 30 мм, правое - 15 мм, верхнее - 20 мм, нижнее - 20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5.2.</w:t>
      </w:r>
      <w:r w:rsidR="000473B3">
        <w:rPr>
          <w:rStyle w:val="c0"/>
        </w:rPr>
        <w:t xml:space="preserve"> </w:t>
      </w:r>
      <w:r>
        <w:rPr>
          <w:rStyle w:val="c0"/>
        </w:rPr>
        <w:t>Программа  сдается  на бумажном носителе и в электронном варианте.</w:t>
      </w:r>
    </w:p>
    <w:p w:rsidR="00C3767D" w:rsidRPr="000473B3" w:rsidRDefault="00C3767D" w:rsidP="00315E34">
      <w:pPr>
        <w:pStyle w:val="c1"/>
        <w:jc w:val="both"/>
        <w:rPr>
          <w:b/>
        </w:rPr>
      </w:pPr>
      <w:r w:rsidRPr="000473B3">
        <w:rPr>
          <w:rStyle w:val="c0"/>
          <w:b/>
        </w:rPr>
        <w:t>6.      Рассмотрение и утверждение рабочих программ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6.1.</w:t>
      </w:r>
      <w:r w:rsidR="000473B3">
        <w:rPr>
          <w:rStyle w:val="c0"/>
        </w:rPr>
        <w:t xml:space="preserve"> </w:t>
      </w:r>
      <w:r>
        <w:rPr>
          <w:rStyle w:val="c0"/>
        </w:rPr>
        <w:t>Рабочая программа утверждается ежегодно приказом заведующего ДОУ после процедуры рассмотрения, проверки, согласования.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6.2.</w:t>
      </w:r>
      <w:r w:rsidR="000473B3">
        <w:rPr>
          <w:rStyle w:val="c0"/>
        </w:rPr>
        <w:t xml:space="preserve"> </w:t>
      </w:r>
      <w:r>
        <w:rPr>
          <w:rStyle w:val="c0"/>
        </w:rPr>
        <w:t>Рабочая программа рассматривается на Педагогическом совете ДОУ.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6.3.</w:t>
      </w:r>
      <w:r w:rsidR="000473B3">
        <w:rPr>
          <w:rStyle w:val="c0"/>
        </w:rPr>
        <w:t xml:space="preserve"> </w:t>
      </w:r>
      <w:r>
        <w:rPr>
          <w:rStyle w:val="c0"/>
        </w:rPr>
        <w:t xml:space="preserve">При несоответствии рабочей программы установленным данным Положением требованиям, </w:t>
      </w:r>
      <w:r w:rsidR="009364AC">
        <w:rPr>
          <w:rStyle w:val="c0"/>
        </w:rPr>
        <w:t>заведующий</w:t>
      </w:r>
      <w:r>
        <w:rPr>
          <w:rStyle w:val="c0"/>
        </w:rPr>
        <w:t xml:space="preserve"> накладывает резолюцию о необходимости доработки с указанием конкретного срока исполнения.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6.4.</w:t>
      </w:r>
      <w:r w:rsidR="000473B3">
        <w:rPr>
          <w:rStyle w:val="c0"/>
        </w:rPr>
        <w:t xml:space="preserve"> </w:t>
      </w:r>
      <w:r>
        <w:rPr>
          <w:rStyle w:val="c0"/>
        </w:rPr>
        <w:t>Утверждается рабочая программа  заведующим  ДОУ не позднее 01 сентября текущего учебного года.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6.5.</w:t>
      </w:r>
      <w:r w:rsidR="000473B3">
        <w:rPr>
          <w:rStyle w:val="c0"/>
        </w:rPr>
        <w:t xml:space="preserve"> </w:t>
      </w:r>
      <w:r>
        <w:rPr>
          <w:rStyle w:val="c0"/>
        </w:rPr>
        <w:t>Реализация  неутвержденной  рабочей программы не допускается.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6.6.</w:t>
      </w:r>
      <w:r w:rsidR="000473B3">
        <w:rPr>
          <w:rStyle w:val="c0"/>
        </w:rPr>
        <w:t xml:space="preserve"> </w:t>
      </w:r>
      <w:r>
        <w:rPr>
          <w:rStyle w:val="c0"/>
        </w:rPr>
        <w:t>Оригинал рабочей программы, утвержденный  заведующим  ДОУ, находится у  </w:t>
      </w:r>
      <w:r w:rsidR="009364AC">
        <w:rPr>
          <w:rStyle w:val="c0"/>
        </w:rPr>
        <w:t>заведующего</w:t>
      </w:r>
      <w:r>
        <w:rPr>
          <w:rStyle w:val="c0"/>
        </w:rPr>
        <w:t xml:space="preserve">. </w:t>
      </w:r>
    </w:p>
    <w:p w:rsidR="00F04A9E" w:rsidRPr="00642745" w:rsidRDefault="00C3767D" w:rsidP="00315E34">
      <w:pPr>
        <w:pStyle w:val="c1"/>
        <w:jc w:val="both"/>
        <w:rPr>
          <w:rStyle w:val="c0"/>
        </w:rPr>
      </w:pPr>
      <w:r>
        <w:rPr>
          <w:rStyle w:val="c0"/>
        </w:rPr>
        <w:t> </w:t>
      </w:r>
      <w:r w:rsidRPr="000473B3">
        <w:rPr>
          <w:rStyle w:val="c0"/>
          <w:b/>
        </w:rPr>
        <w:t>6.7.</w:t>
      </w:r>
      <w:r w:rsidR="000473B3">
        <w:rPr>
          <w:rStyle w:val="c0"/>
        </w:rPr>
        <w:t xml:space="preserve"> </w:t>
      </w:r>
      <w:r>
        <w:rPr>
          <w:rStyle w:val="c0"/>
        </w:rPr>
        <w:t>В течение учебного года  </w:t>
      </w:r>
      <w:r w:rsidR="009364AC">
        <w:rPr>
          <w:rStyle w:val="c0"/>
        </w:rPr>
        <w:t>заведующий</w:t>
      </w:r>
      <w:r>
        <w:rPr>
          <w:rStyle w:val="c0"/>
        </w:rPr>
        <w:t xml:space="preserve"> осуществляет должностной </w:t>
      </w:r>
      <w:proofErr w:type="gramStart"/>
      <w:r>
        <w:rPr>
          <w:rStyle w:val="c0"/>
        </w:rPr>
        <w:t>контроль за</w:t>
      </w:r>
      <w:proofErr w:type="gramEnd"/>
      <w:r>
        <w:rPr>
          <w:rStyle w:val="c0"/>
        </w:rPr>
        <w:t xml:space="preserve"> реализацией рабочих программ. </w:t>
      </w:r>
    </w:p>
    <w:p w:rsidR="00C3767D" w:rsidRPr="00315E34" w:rsidRDefault="00C3767D" w:rsidP="00315E34">
      <w:pPr>
        <w:pStyle w:val="c1"/>
        <w:jc w:val="both"/>
        <w:rPr>
          <w:b/>
        </w:rPr>
      </w:pPr>
      <w:r w:rsidRPr="00315E34">
        <w:rPr>
          <w:rStyle w:val="c0"/>
          <w:b/>
        </w:rPr>
        <w:t>7. Контроль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7.1.</w:t>
      </w:r>
      <w:r w:rsidR="000473B3">
        <w:rPr>
          <w:rStyle w:val="c0"/>
        </w:rPr>
        <w:t xml:space="preserve"> </w:t>
      </w:r>
      <w:r>
        <w:rPr>
          <w:rStyle w:val="c0"/>
        </w:rPr>
        <w:t>Контроль  осуществляется в соответствии  с Положением ДОУ «О внутреннем (должностном) контроле.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7.2.</w:t>
      </w:r>
      <w:r w:rsidR="000473B3">
        <w:rPr>
          <w:rStyle w:val="c0"/>
        </w:rPr>
        <w:t xml:space="preserve"> </w:t>
      </w:r>
      <w:r>
        <w:rPr>
          <w:rStyle w:val="c0"/>
        </w:rPr>
        <w:t>Ответственность за полноту и качество реализации рабочей программы возлагается на воспитателей, музыкального руководителя</w:t>
      </w:r>
      <w:r w:rsidR="009364AC">
        <w:rPr>
          <w:rStyle w:val="c0"/>
        </w:rPr>
        <w:t xml:space="preserve"> и инструктора физкультуры</w:t>
      </w:r>
      <w:r>
        <w:rPr>
          <w:rStyle w:val="c0"/>
        </w:rPr>
        <w:t>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7.3.</w:t>
      </w:r>
      <w:r w:rsidR="000473B3">
        <w:rPr>
          <w:rStyle w:val="c0"/>
        </w:rPr>
        <w:t xml:space="preserve"> </w:t>
      </w:r>
      <w:r>
        <w:rPr>
          <w:rStyle w:val="c0"/>
        </w:rPr>
        <w:t>Ответственность проведения  </w:t>
      </w:r>
      <w:proofErr w:type="gramStart"/>
      <w:r>
        <w:rPr>
          <w:rStyle w:val="c0"/>
        </w:rPr>
        <w:t>контроля за</w:t>
      </w:r>
      <w:proofErr w:type="gramEnd"/>
      <w:r>
        <w:rPr>
          <w:rStyle w:val="c0"/>
        </w:rPr>
        <w:t xml:space="preserve"> полнотой реализации рабочих программ возлагается на </w:t>
      </w:r>
      <w:r w:rsidR="009364AC">
        <w:rPr>
          <w:rStyle w:val="c0"/>
        </w:rPr>
        <w:t>заведующего</w:t>
      </w:r>
      <w:r>
        <w:rPr>
          <w:rStyle w:val="c0"/>
        </w:rPr>
        <w:t>.</w:t>
      </w:r>
    </w:p>
    <w:p w:rsidR="00642745" w:rsidRDefault="00642745" w:rsidP="00315E34">
      <w:pPr>
        <w:pStyle w:val="c1"/>
        <w:jc w:val="both"/>
        <w:rPr>
          <w:rStyle w:val="c0"/>
          <w:b/>
        </w:rPr>
      </w:pPr>
    </w:p>
    <w:p w:rsidR="00642745" w:rsidRDefault="00642745" w:rsidP="00315E34">
      <w:pPr>
        <w:pStyle w:val="c1"/>
        <w:jc w:val="both"/>
        <w:rPr>
          <w:rStyle w:val="c0"/>
          <w:b/>
        </w:rPr>
      </w:pPr>
      <w:r>
        <w:rPr>
          <w:rStyle w:val="c0"/>
          <w:b/>
        </w:rPr>
        <w:t xml:space="preserve">                                                                 3</w:t>
      </w:r>
    </w:p>
    <w:p w:rsidR="00642745" w:rsidRDefault="00642745" w:rsidP="00315E34">
      <w:pPr>
        <w:pStyle w:val="c1"/>
        <w:jc w:val="both"/>
        <w:rPr>
          <w:rStyle w:val="c0"/>
          <w:b/>
        </w:rPr>
      </w:pPr>
    </w:p>
    <w:p w:rsidR="00C3767D" w:rsidRPr="00315E34" w:rsidRDefault="00C3767D" w:rsidP="00315E34">
      <w:pPr>
        <w:pStyle w:val="c1"/>
        <w:jc w:val="both"/>
        <w:rPr>
          <w:b/>
        </w:rPr>
      </w:pPr>
      <w:r w:rsidRPr="00315E34">
        <w:rPr>
          <w:rStyle w:val="c0"/>
          <w:b/>
        </w:rPr>
        <w:t>8.      Хранение рабочих программ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8.1.</w:t>
      </w:r>
      <w:r w:rsidR="000473B3">
        <w:rPr>
          <w:rStyle w:val="c0"/>
        </w:rPr>
        <w:t xml:space="preserve"> </w:t>
      </w:r>
      <w:r>
        <w:rPr>
          <w:rStyle w:val="c0"/>
        </w:rPr>
        <w:t>Рабочие программы хранятся в методическом кабинете ДОУ.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8.2.</w:t>
      </w:r>
      <w:r w:rsidR="000473B3">
        <w:rPr>
          <w:rStyle w:val="c0"/>
        </w:rPr>
        <w:t xml:space="preserve"> </w:t>
      </w:r>
      <w:r>
        <w:rPr>
          <w:rStyle w:val="c0"/>
        </w:rPr>
        <w:t>К рабочим программам имеют доступ все педагогические работники и администрация ДОУ.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8.3.</w:t>
      </w:r>
      <w:r w:rsidR="000473B3">
        <w:rPr>
          <w:rStyle w:val="c0"/>
        </w:rPr>
        <w:t xml:space="preserve"> </w:t>
      </w:r>
      <w:r>
        <w:rPr>
          <w:rStyle w:val="c0"/>
        </w:rPr>
        <w:t>Рабочая программа хранится 3 года после истечения срока ее действия.</w:t>
      </w:r>
    </w:p>
    <w:p w:rsidR="00C3767D" w:rsidRDefault="00C3767D" w:rsidP="00315E34">
      <w:pPr>
        <w:pStyle w:val="c1"/>
        <w:jc w:val="both"/>
      </w:pPr>
      <w:r w:rsidRPr="000473B3">
        <w:rPr>
          <w:rStyle w:val="c0"/>
          <w:b/>
        </w:rPr>
        <w:t>8.4.</w:t>
      </w:r>
      <w:r w:rsidR="000473B3">
        <w:rPr>
          <w:rStyle w:val="c0"/>
        </w:rPr>
        <w:t xml:space="preserve"> </w:t>
      </w:r>
      <w:proofErr w:type="gramStart"/>
      <w:r>
        <w:rPr>
          <w:rStyle w:val="c0"/>
        </w:rPr>
        <w:t>Рабочие программы (на бумажном и электронных носителях) сдаются</w:t>
      </w:r>
      <w:r w:rsidR="009364AC">
        <w:rPr>
          <w:rStyle w:val="c0"/>
        </w:rPr>
        <w:t xml:space="preserve"> заведующему</w:t>
      </w:r>
      <w:r>
        <w:rPr>
          <w:rStyle w:val="c0"/>
        </w:rPr>
        <w:t> в конце года - до 01.06.</w:t>
      </w:r>
      <w:proofErr w:type="gramEnd"/>
    </w:p>
    <w:p w:rsidR="00984856" w:rsidRDefault="00984856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</w:p>
    <w:p w:rsidR="00642745" w:rsidRDefault="00642745" w:rsidP="00315E34">
      <w:pPr>
        <w:jc w:val="both"/>
      </w:pPr>
      <w:r>
        <w:t xml:space="preserve">                                                                      4</w:t>
      </w:r>
    </w:p>
    <w:sectPr w:rsidR="00642745" w:rsidSect="00315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74C"/>
    <w:multiLevelType w:val="hybridMultilevel"/>
    <w:tmpl w:val="19CE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0322B"/>
    <w:multiLevelType w:val="hybridMultilevel"/>
    <w:tmpl w:val="CFF6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00619"/>
    <w:multiLevelType w:val="hybridMultilevel"/>
    <w:tmpl w:val="2C38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7D"/>
    <w:rsid w:val="00025496"/>
    <w:rsid w:val="000341BB"/>
    <w:rsid w:val="000473B3"/>
    <w:rsid w:val="00167313"/>
    <w:rsid w:val="00207759"/>
    <w:rsid w:val="00213DB7"/>
    <w:rsid w:val="00254380"/>
    <w:rsid w:val="00272C4D"/>
    <w:rsid w:val="002B0C0A"/>
    <w:rsid w:val="002B7714"/>
    <w:rsid w:val="00315E34"/>
    <w:rsid w:val="003B1C87"/>
    <w:rsid w:val="003D36BA"/>
    <w:rsid w:val="00457E8A"/>
    <w:rsid w:val="00642745"/>
    <w:rsid w:val="00781361"/>
    <w:rsid w:val="0084644A"/>
    <w:rsid w:val="008911E9"/>
    <w:rsid w:val="009364AC"/>
    <w:rsid w:val="00984856"/>
    <w:rsid w:val="00AC1F49"/>
    <w:rsid w:val="00C1514F"/>
    <w:rsid w:val="00C3767D"/>
    <w:rsid w:val="00D13017"/>
    <w:rsid w:val="00D65052"/>
    <w:rsid w:val="00E94DF9"/>
    <w:rsid w:val="00F04A9E"/>
    <w:rsid w:val="00F9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67D"/>
  </w:style>
  <w:style w:type="paragraph" w:customStyle="1" w:styleId="c4">
    <w:name w:val="c4"/>
    <w:basedOn w:val="a"/>
    <w:rsid w:val="00C3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E3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15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aliases w:val="Знак сноски-FN,Ciae niinee-FN"/>
    <w:uiPriority w:val="99"/>
    <w:rsid w:val="00D650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B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13</cp:revision>
  <dcterms:created xsi:type="dcterms:W3CDTF">2016-04-11T15:46:00Z</dcterms:created>
  <dcterms:modified xsi:type="dcterms:W3CDTF">2023-05-19T10:14:00Z</dcterms:modified>
</cp:coreProperties>
</file>