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6C" w:rsidRDefault="004B6E37" w:rsidP="003B1C8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940425" cy="8168084"/>
            <wp:effectExtent l="19050" t="0" r="3175" b="0"/>
            <wp:docPr id="1" name="Рисунок 1" descr="C:\Users\User\Desktop\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 001.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4B6E37" w:rsidRDefault="004B6E37" w:rsidP="003B1C81">
      <w:pPr>
        <w:autoSpaceDE w:val="0"/>
        <w:autoSpaceDN w:val="0"/>
        <w:adjustRightInd w:val="0"/>
        <w:spacing w:after="0" w:line="240" w:lineRule="auto"/>
        <w:rPr>
          <w:rFonts w:ascii="Times New Roman" w:hAnsi="Times New Roman" w:cs="Times New Roman"/>
          <w:b/>
          <w:bCs/>
          <w:sz w:val="24"/>
          <w:szCs w:val="24"/>
        </w:rPr>
      </w:pPr>
    </w:p>
    <w:p w:rsidR="004B6E37" w:rsidRDefault="004B6E37" w:rsidP="003B1C81">
      <w:pPr>
        <w:autoSpaceDE w:val="0"/>
        <w:autoSpaceDN w:val="0"/>
        <w:adjustRightInd w:val="0"/>
        <w:spacing w:after="0" w:line="240" w:lineRule="auto"/>
        <w:rPr>
          <w:rFonts w:ascii="Times New Roman" w:hAnsi="Times New Roman" w:cs="Times New Roman"/>
          <w:b/>
          <w:bCs/>
          <w:sz w:val="24"/>
          <w:szCs w:val="24"/>
        </w:rPr>
      </w:pPr>
    </w:p>
    <w:p w:rsidR="004B6E37" w:rsidRDefault="004B6E37" w:rsidP="003B1C81">
      <w:pPr>
        <w:autoSpaceDE w:val="0"/>
        <w:autoSpaceDN w:val="0"/>
        <w:adjustRightInd w:val="0"/>
        <w:spacing w:after="0" w:line="240" w:lineRule="auto"/>
        <w:rPr>
          <w:rFonts w:ascii="Times New Roman" w:hAnsi="Times New Roman" w:cs="Times New Roman"/>
          <w:b/>
          <w:bCs/>
          <w:sz w:val="24"/>
          <w:szCs w:val="24"/>
        </w:rPr>
      </w:pPr>
    </w:p>
    <w:p w:rsidR="004B6E37" w:rsidRDefault="004B6E37" w:rsidP="003B1C81">
      <w:pPr>
        <w:autoSpaceDE w:val="0"/>
        <w:autoSpaceDN w:val="0"/>
        <w:adjustRightInd w:val="0"/>
        <w:spacing w:after="0" w:line="240" w:lineRule="auto"/>
        <w:rPr>
          <w:rFonts w:ascii="Times New Roman" w:hAnsi="Times New Roman" w:cs="Times New Roman"/>
          <w:b/>
          <w:bCs/>
          <w:sz w:val="24"/>
          <w:szCs w:val="24"/>
        </w:rPr>
      </w:pPr>
    </w:p>
    <w:p w:rsidR="004B6E37" w:rsidRDefault="004B6E37" w:rsidP="003B1C81">
      <w:pPr>
        <w:autoSpaceDE w:val="0"/>
        <w:autoSpaceDN w:val="0"/>
        <w:adjustRightInd w:val="0"/>
        <w:spacing w:after="0" w:line="240" w:lineRule="auto"/>
        <w:rPr>
          <w:rFonts w:ascii="Times New Roman" w:hAnsi="Times New Roman" w:cs="Times New Roman"/>
          <w:b/>
          <w:bCs/>
          <w:sz w:val="24"/>
          <w:szCs w:val="24"/>
        </w:rPr>
      </w:pPr>
    </w:p>
    <w:p w:rsidR="004B6E37" w:rsidRPr="00BD178C" w:rsidRDefault="004B6E37" w:rsidP="003B1C81">
      <w:pPr>
        <w:autoSpaceDE w:val="0"/>
        <w:autoSpaceDN w:val="0"/>
        <w:adjustRightInd w:val="0"/>
        <w:spacing w:after="0" w:line="240" w:lineRule="auto"/>
        <w:rPr>
          <w:rFonts w:ascii="Times New Roman" w:hAnsi="Times New Roman" w:cs="Times New Roman"/>
          <w:b/>
          <w:bCs/>
          <w:sz w:val="24"/>
          <w:szCs w:val="24"/>
        </w:rPr>
      </w:pPr>
    </w:p>
    <w:p w:rsidR="00BD178C" w:rsidRPr="00BD178C" w:rsidRDefault="00BD178C" w:rsidP="00BD17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Муниципальное  бюджетное </w:t>
      </w:r>
      <w:r w:rsidRPr="00BD178C">
        <w:rPr>
          <w:rFonts w:ascii="Times New Roman" w:hAnsi="Times New Roman" w:cs="Times New Roman"/>
          <w:b/>
          <w:sz w:val="24"/>
          <w:szCs w:val="24"/>
        </w:rPr>
        <w:t xml:space="preserve"> дошкольное  образовательное  учреждение </w:t>
      </w:r>
    </w:p>
    <w:p w:rsidR="00BD178C" w:rsidRPr="00BD178C" w:rsidRDefault="00BD178C" w:rsidP="00BD178C">
      <w:pPr>
        <w:spacing w:after="0" w:line="240" w:lineRule="auto"/>
        <w:jc w:val="center"/>
        <w:rPr>
          <w:rFonts w:ascii="Times New Roman" w:hAnsi="Times New Roman" w:cs="Times New Roman"/>
          <w:b/>
          <w:sz w:val="24"/>
          <w:szCs w:val="24"/>
        </w:rPr>
      </w:pPr>
      <w:r w:rsidRPr="00BD178C">
        <w:rPr>
          <w:rFonts w:ascii="Times New Roman" w:hAnsi="Times New Roman" w:cs="Times New Roman"/>
          <w:b/>
          <w:sz w:val="24"/>
          <w:szCs w:val="24"/>
        </w:rPr>
        <w:t>детский сад № 2 «Радуга» ст. Змейская</w:t>
      </w:r>
    </w:p>
    <w:p w:rsidR="00BD178C" w:rsidRPr="00BD178C" w:rsidRDefault="00BD178C" w:rsidP="00BD178C">
      <w:pPr>
        <w:rPr>
          <w:rFonts w:ascii="Times New Roman" w:hAnsi="Times New Roman" w:cs="Times New Roman"/>
          <w:b/>
          <w:sz w:val="24"/>
          <w:szCs w:val="24"/>
        </w:rPr>
      </w:pPr>
    </w:p>
    <w:p w:rsidR="00BD178C" w:rsidRPr="00BD178C" w:rsidRDefault="00BD178C" w:rsidP="00BD178C">
      <w:pPr>
        <w:rPr>
          <w:rFonts w:ascii="Times New Roman" w:hAnsi="Times New Roman" w:cs="Times New Roman"/>
          <w:sz w:val="24"/>
          <w:szCs w:val="24"/>
        </w:rPr>
      </w:pPr>
    </w:p>
    <w:tbl>
      <w:tblPr>
        <w:tblW w:w="9856" w:type="dxa"/>
        <w:tblBorders>
          <w:insideH w:val="dashed" w:sz="4" w:space="0" w:color="auto"/>
        </w:tblBorders>
        <w:tblLook w:val="04A0"/>
      </w:tblPr>
      <w:tblGrid>
        <w:gridCol w:w="5070"/>
        <w:gridCol w:w="4786"/>
      </w:tblGrid>
      <w:tr w:rsidR="00BD178C" w:rsidRPr="00BD178C" w:rsidTr="00757FC6">
        <w:tc>
          <w:tcPr>
            <w:tcW w:w="5070" w:type="dxa"/>
            <w:vMerge w:val="restart"/>
          </w:tcPr>
          <w:p w:rsidR="00BD178C" w:rsidRPr="00BD178C" w:rsidRDefault="00BD178C" w:rsidP="00757FC6">
            <w:pPr>
              <w:spacing w:after="0" w:line="240" w:lineRule="auto"/>
              <w:rPr>
                <w:rFonts w:ascii="Times New Roman" w:hAnsi="Times New Roman" w:cs="Times New Roman"/>
                <w:sz w:val="24"/>
                <w:szCs w:val="24"/>
              </w:rPr>
            </w:pPr>
          </w:p>
          <w:p w:rsidR="00BD178C" w:rsidRPr="00DF74E1" w:rsidRDefault="00BD178C" w:rsidP="00DF74E1">
            <w:pPr>
              <w:spacing w:after="0" w:line="240" w:lineRule="auto"/>
              <w:rPr>
                <w:rFonts w:ascii="Times New Roman" w:hAnsi="Times New Roman" w:cs="Times New Roman"/>
                <w:sz w:val="24"/>
                <w:szCs w:val="24"/>
                <w:lang w:eastAsia="en-US" w:bidi="en-US"/>
              </w:rPr>
            </w:pPr>
          </w:p>
        </w:tc>
        <w:tc>
          <w:tcPr>
            <w:tcW w:w="4786" w:type="dxa"/>
            <w:tcBorders>
              <w:top w:val="nil"/>
              <w:left w:val="nil"/>
              <w:bottom w:val="dashed" w:sz="4" w:space="0" w:color="auto"/>
              <w:right w:val="nil"/>
            </w:tcBorders>
          </w:tcPr>
          <w:p w:rsidR="00BD178C" w:rsidRPr="00BD178C" w:rsidRDefault="00BD178C" w:rsidP="00757FC6">
            <w:pPr>
              <w:spacing w:after="0" w:line="240" w:lineRule="auto"/>
              <w:rPr>
                <w:rFonts w:ascii="Times New Roman" w:eastAsia="Calibri" w:hAnsi="Times New Roman" w:cs="Times New Roman"/>
                <w:sz w:val="24"/>
                <w:szCs w:val="24"/>
                <w:lang w:eastAsia="en-US" w:bidi="en-US"/>
              </w:rPr>
            </w:pPr>
            <w:r w:rsidRPr="00BD178C">
              <w:rPr>
                <w:rFonts w:ascii="Times New Roman" w:hAnsi="Times New Roman" w:cs="Times New Roman"/>
                <w:sz w:val="24"/>
                <w:szCs w:val="24"/>
              </w:rPr>
              <w:t xml:space="preserve">УТВЕРЖДАЮ </w:t>
            </w:r>
          </w:p>
          <w:p w:rsidR="00BD178C" w:rsidRPr="00BD178C" w:rsidRDefault="00BD178C" w:rsidP="00757FC6">
            <w:pPr>
              <w:spacing w:after="0" w:line="240" w:lineRule="auto"/>
              <w:rPr>
                <w:rFonts w:ascii="Times New Roman" w:eastAsia="Times New Roman" w:hAnsi="Times New Roman" w:cs="Times New Roman"/>
                <w:sz w:val="24"/>
                <w:szCs w:val="24"/>
              </w:rPr>
            </w:pPr>
          </w:p>
          <w:p w:rsidR="00BD178C" w:rsidRPr="00BD178C" w:rsidRDefault="00BD178C" w:rsidP="00757FC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Заведующая МБ</w:t>
            </w:r>
            <w:r w:rsidRPr="00BD178C">
              <w:rPr>
                <w:rFonts w:ascii="Times New Roman" w:hAnsi="Times New Roman" w:cs="Times New Roman"/>
                <w:sz w:val="24"/>
                <w:szCs w:val="24"/>
              </w:rPr>
              <w:t>ДОУ № 2 «Радуга»</w:t>
            </w:r>
          </w:p>
          <w:p w:rsidR="00BD178C" w:rsidRPr="00BD178C" w:rsidRDefault="00BD178C" w:rsidP="00757FC6">
            <w:pPr>
              <w:spacing w:after="0" w:line="240" w:lineRule="auto"/>
              <w:rPr>
                <w:rFonts w:ascii="Times New Roman" w:hAnsi="Times New Roman" w:cs="Times New Roman"/>
                <w:sz w:val="24"/>
                <w:szCs w:val="24"/>
              </w:rPr>
            </w:pPr>
            <w:r w:rsidRPr="00BD178C">
              <w:rPr>
                <w:rFonts w:ascii="Times New Roman" w:hAnsi="Times New Roman" w:cs="Times New Roman"/>
                <w:sz w:val="24"/>
                <w:szCs w:val="24"/>
              </w:rPr>
              <w:t xml:space="preserve">__________  О.С. </w:t>
            </w:r>
            <w:proofErr w:type="spellStart"/>
            <w:r w:rsidRPr="00BD178C">
              <w:rPr>
                <w:rFonts w:ascii="Times New Roman" w:hAnsi="Times New Roman" w:cs="Times New Roman"/>
                <w:sz w:val="24"/>
                <w:szCs w:val="24"/>
              </w:rPr>
              <w:t>Дзагоева</w:t>
            </w:r>
            <w:proofErr w:type="spellEnd"/>
          </w:p>
          <w:p w:rsidR="00BD178C" w:rsidRPr="00BD178C" w:rsidRDefault="00BD178C" w:rsidP="00757FC6">
            <w:pPr>
              <w:spacing w:after="0" w:line="240" w:lineRule="auto"/>
              <w:rPr>
                <w:rFonts w:ascii="Times New Roman" w:hAnsi="Times New Roman" w:cs="Times New Roman"/>
                <w:sz w:val="24"/>
                <w:szCs w:val="24"/>
              </w:rPr>
            </w:pPr>
          </w:p>
          <w:p w:rsidR="00BD178C" w:rsidRPr="00BD178C" w:rsidRDefault="00BD178C" w:rsidP="00757FC6">
            <w:pPr>
              <w:spacing w:after="0" w:line="240" w:lineRule="auto"/>
              <w:rPr>
                <w:rFonts w:ascii="Times New Roman" w:hAnsi="Times New Roman" w:cs="Times New Roman"/>
                <w:sz w:val="24"/>
                <w:szCs w:val="24"/>
              </w:rPr>
            </w:pPr>
            <w:r w:rsidRPr="00BD178C">
              <w:rPr>
                <w:rFonts w:ascii="Times New Roman" w:hAnsi="Times New Roman" w:cs="Times New Roman"/>
                <w:sz w:val="24"/>
                <w:szCs w:val="24"/>
              </w:rPr>
              <w:t>.</w:t>
            </w:r>
          </w:p>
          <w:p w:rsidR="00BD178C" w:rsidRPr="00BD178C" w:rsidRDefault="00BD178C" w:rsidP="00757FC6">
            <w:pPr>
              <w:spacing w:after="0" w:line="240" w:lineRule="auto"/>
              <w:rPr>
                <w:rFonts w:ascii="Times New Roman" w:hAnsi="Times New Roman" w:cs="Times New Roman"/>
                <w:sz w:val="24"/>
                <w:szCs w:val="24"/>
                <w:lang w:eastAsia="en-US" w:bidi="en-US"/>
              </w:rPr>
            </w:pPr>
          </w:p>
        </w:tc>
      </w:tr>
    </w:tbl>
    <w:p w:rsidR="00280A6C" w:rsidRPr="00BD178C" w:rsidRDefault="00280A6C" w:rsidP="00BD178C">
      <w:pPr>
        <w:spacing w:after="0" w:line="240" w:lineRule="auto"/>
        <w:rPr>
          <w:rStyle w:val="a5"/>
          <w:rFonts w:ascii="Times New Roman" w:hAnsi="Times New Roman" w:cs="Times New Roman"/>
          <w:b/>
          <w:sz w:val="24"/>
          <w:szCs w:val="24"/>
        </w:rPr>
      </w:pPr>
      <w:r w:rsidRPr="00BD178C">
        <w:rPr>
          <w:rStyle w:val="a5"/>
          <w:rFonts w:ascii="Times New Roman" w:hAnsi="Times New Roman" w:cs="Times New Roman"/>
          <w:b/>
          <w:sz w:val="24"/>
          <w:szCs w:val="24"/>
        </w:rPr>
        <w:tab/>
      </w:r>
      <w:r w:rsidRPr="00BD178C">
        <w:rPr>
          <w:rStyle w:val="a5"/>
          <w:rFonts w:ascii="Times New Roman" w:hAnsi="Times New Roman" w:cs="Times New Roman"/>
          <w:b/>
          <w:sz w:val="24"/>
          <w:szCs w:val="24"/>
        </w:rPr>
        <w:tab/>
      </w:r>
      <w:r w:rsidRPr="00BD178C">
        <w:rPr>
          <w:rStyle w:val="a5"/>
          <w:rFonts w:ascii="Times New Roman" w:hAnsi="Times New Roman" w:cs="Times New Roman"/>
          <w:b/>
          <w:sz w:val="24"/>
          <w:szCs w:val="24"/>
        </w:rPr>
        <w:tab/>
      </w:r>
      <w:r w:rsidRPr="00BD178C">
        <w:rPr>
          <w:rStyle w:val="a5"/>
          <w:rFonts w:ascii="Times New Roman" w:hAnsi="Times New Roman" w:cs="Times New Roman"/>
          <w:b/>
          <w:sz w:val="24"/>
          <w:szCs w:val="24"/>
        </w:rPr>
        <w:tab/>
      </w:r>
      <w:r w:rsidRPr="00BD178C">
        <w:rPr>
          <w:rStyle w:val="a5"/>
          <w:rFonts w:ascii="Times New Roman" w:hAnsi="Times New Roman" w:cs="Times New Roman"/>
          <w:b/>
          <w:sz w:val="24"/>
          <w:szCs w:val="24"/>
        </w:rPr>
        <w:tab/>
      </w:r>
      <w:r w:rsidRPr="00BD178C">
        <w:rPr>
          <w:rStyle w:val="a5"/>
          <w:rFonts w:ascii="Times New Roman" w:hAnsi="Times New Roman" w:cs="Times New Roman"/>
          <w:b/>
          <w:sz w:val="24"/>
          <w:szCs w:val="24"/>
        </w:rPr>
        <w:tab/>
      </w:r>
      <w:r w:rsidRPr="00BD178C">
        <w:rPr>
          <w:rStyle w:val="a5"/>
          <w:rFonts w:ascii="Times New Roman" w:hAnsi="Times New Roman" w:cs="Times New Roman"/>
          <w:b/>
          <w:sz w:val="24"/>
          <w:szCs w:val="24"/>
        </w:rPr>
        <w:tab/>
        <w:t xml:space="preserve">                 </w:t>
      </w:r>
    </w:p>
    <w:p w:rsidR="00280A6C" w:rsidRPr="00BD178C" w:rsidRDefault="00280A6C" w:rsidP="00280A6C">
      <w:pPr>
        <w:spacing w:after="0" w:line="240" w:lineRule="auto"/>
        <w:rPr>
          <w:rStyle w:val="a5"/>
          <w:rFonts w:ascii="Times New Roman" w:hAnsi="Times New Roman" w:cs="Times New Roman"/>
          <w:b/>
          <w:sz w:val="24"/>
          <w:szCs w:val="24"/>
        </w:rPr>
      </w:pPr>
    </w:p>
    <w:p w:rsidR="00280A6C" w:rsidRPr="00BD178C" w:rsidRDefault="00280A6C" w:rsidP="00280A6C">
      <w:pPr>
        <w:spacing w:after="0" w:line="240" w:lineRule="auto"/>
        <w:rPr>
          <w:rStyle w:val="a5"/>
          <w:rFonts w:ascii="Times New Roman" w:hAnsi="Times New Roman" w:cs="Times New Roman"/>
          <w:b/>
          <w:sz w:val="24"/>
          <w:szCs w:val="24"/>
        </w:rPr>
      </w:pPr>
    </w:p>
    <w:p w:rsidR="00280A6C" w:rsidRDefault="00280A6C" w:rsidP="0036368C">
      <w:pPr>
        <w:autoSpaceDE w:val="0"/>
        <w:autoSpaceDN w:val="0"/>
        <w:adjustRightInd w:val="0"/>
        <w:spacing w:after="0" w:line="240" w:lineRule="auto"/>
        <w:jc w:val="center"/>
        <w:rPr>
          <w:rFonts w:ascii="Times New Roman" w:hAnsi="Times New Roman" w:cs="Times New Roman"/>
          <w:b/>
          <w:bCs/>
          <w:sz w:val="24"/>
          <w:szCs w:val="24"/>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4"/>
          <w:szCs w:val="24"/>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4"/>
          <w:szCs w:val="24"/>
        </w:rPr>
      </w:pPr>
    </w:p>
    <w:p w:rsidR="00DF74E1" w:rsidRPr="00BD178C" w:rsidRDefault="00DF74E1" w:rsidP="0036368C">
      <w:pPr>
        <w:autoSpaceDE w:val="0"/>
        <w:autoSpaceDN w:val="0"/>
        <w:adjustRightInd w:val="0"/>
        <w:spacing w:after="0" w:line="240" w:lineRule="auto"/>
        <w:jc w:val="center"/>
        <w:rPr>
          <w:rFonts w:ascii="Times New Roman" w:hAnsi="Times New Roman" w:cs="Times New Roman"/>
          <w:b/>
          <w:bCs/>
          <w:sz w:val="24"/>
          <w:szCs w:val="24"/>
        </w:rPr>
      </w:pPr>
    </w:p>
    <w:p w:rsidR="00280A6C" w:rsidRPr="00BD178C" w:rsidRDefault="00280A6C" w:rsidP="00280A6C">
      <w:pPr>
        <w:autoSpaceDE w:val="0"/>
        <w:autoSpaceDN w:val="0"/>
        <w:adjustRightInd w:val="0"/>
        <w:spacing w:after="0" w:line="240" w:lineRule="auto"/>
        <w:jc w:val="center"/>
        <w:rPr>
          <w:rFonts w:ascii="Times New Roman" w:hAnsi="Times New Roman" w:cs="Times New Roman"/>
          <w:b/>
          <w:bCs/>
          <w:sz w:val="28"/>
          <w:szCs w:val="28"/>
        </w:rPr>
      </w:pPr>
      <w:r w:rsidRPr="00BD178C">
        <w:rPr>
          <w:rFonts w:ascii="Times New Roman" w:hAnsi="Times New Roman" w:cs="Times New Roman"/>
          <w:b/>
          <w:bCs/>
          <w:sz w:val="28"/>
          <w:szCs w:val="28"/>
        </w:rPr>
        <w:t>Положение о единой комиссии</w:t>
      </w:r>
    </w:p>
    <w:p w:rsidR="00280A6C" w:rsidRPr="00BD178C" w:rsidRDefault="00280A6C" w:rsidP="00280A6C">
      <w:pPr>
        <w:autoSpaceDE w:val="0"/>
        <w:autoSpaceDN w:val="0"/>
        <w:adjustRightInd w:val="0"/>
        <w:spacing w:after="0" w:line="240" w:lineRule="auto"/>
        <w:jc w:val="center"/>
        <w:rPr>
          <w:rFonts w:ascii="Times New Roman" w:hAnsi="Times New Roman" w:cs="Times New Roman"/>
          <w:b/>
          <w:bCs/>
          <w:sz w:val="28"/>
          <w:szCs w:val="28"/>
        </w:rPr>
      </w:pPr>
      <w:r w:rsidRPr="00BD178C">
        <w:rPr>
          <w:rFonts w:ascii="Times New Roman" w:hAnsi="Times New Roman" w:cs="Times New Roman"/>
          <w:b/>
          <w:bCs/>
          <w:sz w:val="28"/>
          <w:szCs w:val="28"/>
        </w:rPr>
        <w:t>по определению поставщиков (подрядчиков, исполнителей)</w:t>
      </w:r>
    </w:p>
    <w:p w:rsidR="00280A6C" w:rsidRPr="00BD178C" w:rsidRDefault="00BD178C" w:rsidP="00280A6C">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МБ</w:t>
      </w:r>
      <w:r w:rsidR="00280A6C" w:rsidRPr="00BD178C">
        <w:rPr>
          <w:rFonts w:ascii="Times New Roman" w:hAnsi="Times New Roman" w:cs="Times New Roman"/>
          <w:b/>
          <w:bCs/>
          <w:sz w:val="28"/>
          <w:szCs w:val="28"/>
        </w:rPr>
        <w:t xml:space="preserve"> ДОУ № 2 «Радуга»</w:t>
      </w:r>
    </w:p>
    <w:p w:rsidR="00280A6C" w:rsidRDefault="00280A6C"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DF74E1">
      <w:pPr>
        <w:rPr>
          <w:rFonts w:ascii="Times New Roman" w:hAnsi="Times New Roman" w:cs="Times New Roman"/>
          <w:sz w:val="28"/>
          <w:szCs w:val="28"/>
        </w:rPr>
      </w:pPr>
      <w:r>
        <w:rPr>
          <w:rFonts w:ascii="Times New Roman" w:hAnsi="Times New Roman" w:cs="Times New Roman"/>
          <w:sz w:val="28"/>
          <w:szCs w:val="28"/>
        </w:rPr>
        <w:t>Введено с ___________2023г.  Приказ №______</w:t>
      </w: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Default="00DF74E1" w:rsidP="0036368C">
      <w:pPr>
        <w:autoSpaceDE w:val="0"/>
        <w:autoSpaceDN w:val="0"/>
        <w:adjustRightInd w:val="0"/>
        <w:spacing w:after="0" w:line="240" w:lineRule="auto"/>
        <w:jc w:val="center"/>
        <w:rPr>
          <w:rFonts w:ascii="Times New Roman" w:hAnsi="Times New Roman" w:cs="Times New Roman"/>
          <w:b/>
          <w:bCs/>
          <w:sz w:val="28"/>
          <w:szCs w:val="28"/>
        </w:rPr>
      </w:pPr>
    </w:p>
    <w:p w:rsidR="00DF74E1" w:rsidRPr="00BD178C" w:rsidRDefault="00DF74E1" w:rsidP="00DF74E1">
      <w:pPr>
        <w:autoSpaceDE w:val="0"/>
        <w:autoSpaceDN w:val="0"/>
        <w:adjustRightInd w:val="0"/>
        <w:spacing w:after="0" w:line="240" w:lineRule="auto"/>
        <w:rPr>
          <w:rFonts w:ascii="Times New Roman" w:hAnsi="Times New Roman" w:cs="Times New Roman"/>
          <w:b/>
          <w:bCs/>
          <w:sz w:val="28"/>
          <w:szCs w:val="28"/>
        </w:rPr>
      </w:pPr>
    </w:p>
    <w:p w:rsidR="0036368C" w:rsidRDefault="0036368C" w:rsidP="00BD178C">
      <w:pPr>
        <w:autoSpaceDE w:val="0"/>
        <w:autoSpaceDN w:val="0"/>
        <w:adjustRightInd w:val="0"/>
        <w:spacing w:after="0" w:line="240" w:lineRule="auto"/>
        <w:rPr>
          <w:rFonts w:ascii="Times New Roman" w:hAnsi="Times New Roman" w:cs="Times New Roman"/>
          <w:b/>
          <w:bCs/>
          <w:sz w:val="24"/>
          <w:szCs w:val="24"/>
        </w:rPr>
      </w:pPr>
    </w:p>
    <w:p w:rsidR="004B6E37" w:rsidRPr="00BD178C" w:rsidRDefault="004B6E37" w:rsidP="00BD178C">
      <w:pPr>
        <w:autoSpaceDE w:val="0"/>
        <w:autoSpaceDN w:val="0"/>
        <w:adjustRightInd w:val="0"/>
        <w:spacing w:after="0" w:line="240" w:lineRule="auto"/>
        <w:rPr>
          <w:rFonts w:ascii="Times New Roman" w:hAnsi="Times New Roman" w:cs="Times New Roman"/>
          <w:b/>
          <w:bCs/>
          <w:sz w:val="24"/>
          <w:szCs w:val="24"/>
        </w:rPr>
      </w:pPr>
    </w:p>
    <w:p w:rsidR="0036368C" w:rsidRPr="00BD178C" w:rsidRDefault="0036368C" w:rsidP="0036368C">
      <w:pPr>
        <w:autoSpaceDE w:val="0"/>
        <w:autoSpaceDN w:val="0"/>
        <w:adjustRightInd w:val="0"/>
        <w:spacing w:after="0" w:line="240" w:lineRule="auto"/>
        <w:jc w:val="center"/>
        <w:outlineLvl w:val="0"/>
        <w:rPr>
          <w:rFonts w:ascii="Times New Roman" w:hAnsi="Times New Roman" w:cs="Times New Roman"/>
          <w:b/>
          <w:bCs/>
          <w:sz w:val="24"/>
          <w:szCs w:val="24"/>
        </w:rPr>
      </w:pPr>
      <w:r w:rsidRPr="00BD178C">
        <w:rPr>
          <w:rFonts w:ascii="Times New Roman" w:hAnsi="Times New Roman" w:cs="Times New Roman"/>
          <w:b/>
          <w:bCs/>
          <w:sz w:val="24"/>
          <w:szCs w:val="24"/>
        </w:rPr>
        <w:lastRenderedPageBreak/>
        <w:t>1. Общие положения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1.1. </w:t>
      </w:r>
      <w:proofErr w:type="gramStart"/>
      <w:r w:rsidRPr="00BD178C">
        <w:rPr>
          <w:rFonts w:ascii="Times New Roman" w:hAnsi="Times New Roman" w:cs="Times New Roman"/>
          <w:bCs/>
          <w:sz w:val="24"/>
          <w:szCs w:val="24"/>
        </w:rPr>
        <w:t xml:space="preserve">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МК ДОУ № 2 «Радуга» (наименование заказчика) для заключения контрактов на поставку товаров, выполнение работ, оказание услуг для нужд </w:t>
      </w:r>
      <w:r w:rsidR="00BD178C">
        <w:rPr>
          <w:rFonts w:ascii="Times New Roman" w:hAnsi="Times New Roman" w:cs="Times New Roman"/>
          <w:bCs/>
          <w:sz w:val="24"/>
          <w:szCs w:val="24"/>
        </w:rPr>
        <w:t>МБ</w:t>
      </w:r>
      <w:r w:rsidRPr="00BD178C">
        <w:rPr>
          <w:rFonts w:ascii="Times New Roman" w:hAnsi="Times New Roman" w:cs="Times New Roman"/>
          <w:bCs/>
          <w:sz w:val="24"/>
          <w:szCs w:val="24"/>
        </w:rPr>
        <w:t>ДОУ № 2 «Радуга» (далее - Единая комиссия) путем проведения конкурсов, аукционов, запросов котировок, запросов предложений.</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1.2. Основные понятия: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BD178C">
        <w:rPr>
          <w:rFonts w:ascii="Times New Roman" w:hAnsi="Times New Roman" w:cs="Times New Roman"/>
          <w:bCs/>
          <w:sz w:val="24"/>
          <w:szCs w:val="24"/>
        </w:rPr>
        <w:t>предквалификационный</w:t>
      </w:r>
      <w:proofErr w:type="spellEnd"/>
      <w:r w:rsidRPr="00BD178C">
        <w:rPr>
          <w:rFonts w:ascii="Times New Roman" w:hAnsi="Times New Roman" w:cs="Times New Roman"/>
          <w:bCs/>
          <w:sz w:val="24"/>
          <w:szCs w:val="24"/>
        </w:rPr>
        <w:t xml:space="preserve"> отбор;</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BD178C">
        <w:rPr>
          <w:rFonts w:ascii="Times New Roman" w:hAnsi="Times New Roman" w:cs="Times New Roman"/>
          <w:bCs/>
          <w:sz w:val="24"/>
          <w:szCs w:val="24"/>
        </w:rPr>
        <w:t>предквалификационный</w:t>
      </w:r>
      <w:proofErr w:type="spellEnd"/>
      <w:proofErr w:type="gramEnd"/>
      <w:r w:rsidRPr="00BD178C">
        <w:rPr>
          <w:rFonts w:ascii="Times New Roman" w:hAnsi="Times New Roman" w:cs="Times New Roman"/>
          <w:bCs/>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636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F74E1" w:rsidRPr="00BD178C"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1</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BD178C">
        <w:rPr>
          <w:rFonts w:ascii="Times New Roman" w:hAnsi="Times New Roman" w:cs="Times New Roman"/>
          <w:bCs/>
          <w:sz w:val="24"/>
          <w:szCs w:val="24"/>
        </w:rPr>
        <w:t xml:space="preserve"> услуге.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1.3. Процедуры по определению поставщиков (подрядчиков, исполнителей) проводятся самим заказчиком.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1.4. </w:t>
      </w:r>
      <w:proofErr w:type="gramStart"/>
      <w:r w:rsidRPr="00BD178C">
        <w:rPr>
          <w:rFonts w:ascii="Times New Roman" w:hAnsi="Times New Roman" w:cs="Times New Roman"/>
          <w:bCs/>
          <w:sz w:val="24"/>
          <w:szCs w:val="24"/>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BD178C">
        <w:rPr>
          <w:rFonts w:ascii="Times New Roman" w:hAnsi="Times New Roman" w:cs="Times New Roman"/>
          <w:bCs/>
          <w:sz w:val="24"/>
          <w:szCs w:val="24"/>
        </w:rPr>
        <w:t xml:space="preserve"> с ограниченным участием, закрытом двухэтапном </w:t>
      </w:r>
      <w:proofErr w:type="gramStart"/>
      <w:r w:rsidRPr="00BD178C">
        <w:rPr>
          <w:rFonts w:ascii="Times New Roman" w:hAnsi="Times New Roman" w:cs="Times New Roman"/>
          <w:bCs/>
          <w:sz w:val="24"/>
          <w:szCs w:val="24"/>
        </w:rPr>
        <w:t>конкурсе</w:t>
      </w:r>
      <w:proofErr w:type="gramEnd"/>
      <w:r w:rsidRPr="00BD178C">
        <w:rPr>
          <w:rFonts w:ascii="Times New Roman" w:hAnsi="Times New Roman" w:cs="Times New Roman"/>
          <w:bCs/>
          <w:sz w:val="24"/>
          <w:szCs w:val="24"/>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1.6. При отсутствии председателя Единой комиссии его обязанности исполняет заместитель председателя.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
    <w:p w:rsidR="0036368C" w:rsidRPr="00BD178C" w:rsidRDefault="0036368C" w:rsidP="0036368C">
      <w:pPr>
        <w:autoSpaceDE w:val="0"/>
        <w:autoSpaceDN w:val="0"/>
        <w:adjustRightInd w:val="0"/>
        <w:spacing w:after="0" w:line="240" w:lineRule="auto"/>
        <w:jc w:val="center"/>
        <w:outlineLvl w:val="0"/>
        <w:rPr>
          <w:rFonts w:ascii="Times New Roman" w:hAnsi="Times New Roman" w:cs="Times New Roman"/>
          <w:b/>
          <w:bCs/>
          <w:sz w:val="24"/>
          <w:szCs w:val="24"/>
        </w:rPr>
      </w:pPr>
      <w:r w:rsidRPr="00BD178C">
        <w:rPr>
          <w:rFonts w:ascii="Times New Roman" w:hAnsi="Times New Roman" w:cs="Times New Roman"/>
          <w:b/>
          <w:bCs/>
          <w:sz w:val="24"/>
          <w:szCs w:val="24"/>
        </w:rPr>
        <w:t>2. Правовое регулирование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
    <w:p w:rsidR="0036368C" w:rsidRPr="00BD178C" w:rsidRDefault="0036368C" w:rsidP="00DF74E1">
      <w:pPr>
        <w:autoSpaceDE w:val="0"/>
        <w:autoSpaceDN w:val="0"/>
        <w:adjustRightInd w:val="0"/>
        <w:spacing w:after="0" w:line="240" w:lineRule="auto"/>
        <w:outlineLvl w:val="0"/>
        <w:rPr>
          <w:rFonts w:ascii="Times New Roman" w:hAnsi="Times New Roman" w:cs="Times New Roman"/>
          <w:b/>
          <w:bCs/>
          <w:sz w:val="24"/>
          <w:szCs w:val="24"/>
        </w:rPr>
      </w:pPr>
    </w:p>
    <w:p w:rsidR="0036368C" w:rsidRPr="00BD178C" w:rsidRDefault="0036368C" w:rsidP="0036368C">
      <w:pPr>
        <w:autoSpaceDE w:val="0"/>
        <w:autoSpaceDN w:val="0"/>
        <w:adjustRightInd w:val="0"/>
        <w:spacing w:after="0" w:line="240" w:lineRule="auto"/>
        <w:jc w:val="center"/>
        <w:outlineLvl w:val="0"/>
        <w:rPr>
          <w:rFonts w:ascii="Times New Roman" w:hAnsi="Times New Roman" w:cs="Times New Roman"/>
          <w:b/>
          <w:bCs/>
          <w:sz w:val="24"/>
          <w:szCs w:val="24"/>
        </w:rPr>
      </w:pPr>
      <w:r w:rsidRPr="00BD178C">
        <w:rPr>
          <w:rFonts w:ascii="Times New Roman" w:hAnsi="Times New Roman" w:cs="Times New Roman"/>
          <w:b/>
          <w:bCs/>
          <w:sz w:val="24"/>
          <w:szCs w:val="24"/>
        </w:rPr>
        <w:t>3. Цели создания и принципы работы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3636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3.2. В своей деятельности Единая комиссия руководствуется следующими принципами.</w:t>
      </w:r>
    </w:p>
    <w:p w:rsidR="00DF74E1" w:rsidRPr="00BD178C"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2</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3.2.1. Эффективность и экономичность использования выделенных средств бюджета и внебюджетных источников финансирования.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3.2.2. Публичность, гласность, открытость и прозрачность процедуры определения поставщиков (подрядчиков, исполнителей).</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3.2.3. Обеспечение добросовестной конкуренции, недопущение дискриминации, введения ограничений или преимуще</w:t>
      </w:r>
      <w:proofErr w:type="gramStart"/>
      <w:r w:rsidRPr="00BD178C">
        <w:rPr>
          <w:rFonts w:ascii="Times New Roman" w:hAnsi="Times New Roman" w:cs="Times New Roman"/>
          <w:bCs/>
          <w:sz w:val="24"/>
          <w:szCs w:val="24"/>
        </w:rPr>
        <w:t>ств дл</w:t>
      </w:r>
      <w:proofErr w:type="gramEnd"/>
      <w:r w:rsidRPr="00BD178C">
        <w:rPr>
          <w:rFonts w:ascii="Times New Roman" w:hAnsi="Times New Roman" w:cs="Times New Roman"/>
          <w:bCs/>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3.2.4. Устранение возможностей злоупотребления и коррупции при определении поставщиков (подрядчиков, исполнителей).</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
    <w:p w:rsidR="0036368C" w:rsidRPr="00BD178C" w:rsidRDefault="0036368C" w:rsidP="0036368C">
      <w:pPr>
        <w:autoSpaceDE w:val="0"/>
        <w:autoSpaceDN w:val="0"/>
        <w:adjustRightInd w:val="0"/>
        <w:spacing w:after="0" w:line="240" w:lineRule="auto"/>
        <w:jc w:val="center"/>
        <w:outlineLvl w:val="0"/>
        <w:rPr>
          <w:rFonts w:ascii="Times New Roman" w:hAnsi="Times New Roman" w:cs="Times New Roman"/>
          <w:b/>
          <w:bCs/>
          <w:sz w:val="24"/>
          <w:szCs w:val="24"/>
        </w:rPr>
      </w:pPr>
      <w:r w:rsidRPr="00BD178C">
        <w:rPr>
          <w:rFonts w:ascii="Times New Roman" w:hAnsi="Times New Roman" w:cs="Times New Roman"/>
          <w:b/>
          <w:bCs/>
          <w:sz w:val="24"/>
          <w:szCs w:val="24"/>
        </w:rPr>
        <w:t>4. Функции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
          <w:bCs/>
          <w:sz w:val="24"/>
          <w:szCs w:val="24"/>
        </w:rPr>
      </w:pP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bookmarkStart w:id="0" w:name="Par52"/>
      <w:bookmarkEnd w:id="0"/>
      <w:r w:rsidRPr="00BD178C">
        <w:rPr>
          <w:rFonts w:ascii="Times New Roman" w:hAnsi="Times New Roman" w:cs="Times New Roman"/>
          <w:bCs/>
          <w:sz w:val="24"/>
          <w:szCs w:val="24"/>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4.1.2. </w:t>
      </w:r>
      <w:proofErr w:type="gramStart"/>
      <w:r w:rsidRPr="00BD178C">
        <w:rPr>
          <w:rFonts w:ascii="Times New Roman" w:hAnsi="Times New Roman" w:cs="Times New Roman"/>
          <w:bCs/>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BD178C">
        <w:rPr>
          <w:rFonts w:ascii="Times New Roman" w:hAnsi="Times New Roman" w:cs="Times New Roman"/>
          <w:bCs/>
          <w:sz w:val="24"/>
          <w:szCs w:val="24"/>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BD178C">
        <w:rPr>
          <w:rFonts w:ascii="Times New Roman" w:hAnsi="Times New Roman" w:cs="Times New Roman"/>
          <w:bCs/>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BD178C">
        <w:rPr>
          <w:rFonts w:ascii="Times New Roman" w:hAnsi="Times New Roman" w:cs="Times New Roman"/>
          <w:bCs/>
          <w:sz w:val="24"/>
          <w:szCs w:val="24"/>
        </w:rPr>
        <w:t xml:space="preserve"> участнику.</w:t>
      </w: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3</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BD178C">
        <w:rPr>
          <w:rFonts w:ascii="Times New Roman" w:hAnsi="Times New Roman" w:cs="Times New Roman"/>
          <w:bCs/>
          <w:sz w:val="24"/>
          <w:szCs w:val="24"/>
        </w:rPr>
        <w:t>с даты</w:t>
      </w:r>
      <w:proofErr w:type="gramEnd"/>
      <w:r w:rsidRPr="00BD178C">
        <w:rPr>
          <w:rFonts w:ascii="Times New Roman" w:hAnsi="Times New Roman" w:cs="Times New Roman"/>
          <w:bCs/>
          <w:sz w:val="24"/>
          <w:szCs w:val="24"/>
        </w:rPr>
        <w:t xml:space="preserve"> его подписания.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4.1.5. В обязанности Единой комиссии входит рассмотрение и оценка конкурсных заявок.</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BD178C">
        <w:rPr>
          <w:rFonts w:ascii="Times New Roman" w:hAnsi="Times New Roman" w:cs="Times New Roman"/>
          <w:bCs/>
          <w:sz w:val="24"/>
          <w:szCs w:val="24"/>
        </w:rPr>
        <w:t>конкурсе</w:t>
      </w:r>
      <w:proofErr w:type="gramEnd"/>
      <w:r w:rsidRPr="00BD178C">
        <w:rPr>
          <w:rFonts w:ascii="Times New Roman" w:hAnsi="Times New Roman" w:cs="Times New Roman"/>
          <w:bCs/>
          <w:sz w:val="24"/>
          <w:szCs w:val="24"/>
        </w:rPr>
        <w:t xml:space="preserve"> которого присвоен первый номер.</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bookmarkStart w:id="1" w:name="Par64"/>
      <w:bookmarkEnd w:id="1"/>
      <w:r w:rsidRPr="00BD178C">
        <w:rPr>
          <w:rFonts w:ascii="Times New Roman" w:hAnsi="Times New Roman" w:cs="Times New Roman"/>
          <w:bCs/>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место, дата, время проведения рассмотрения и оценки таких заявок;</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информация об участниках конкурса, заявки на участие в конкурсе которых были рассмотрены;</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636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решение каждого члена комиссии об отклонении заявок на участие в конкурсе;</w:t>
      </w: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p>
    <w:p w:rsidR="00DF74E1" w:rsidRPr="00BD178C"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4</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 порядок оценки заявок на участие в конкурсе;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 присвоенные заявкам </w:t>
      </w:r>
      <w:proofErr w:type="gramStart"/>
      <w:r w:rsidRPr="00BD178C">
        <w:rPr>
          <w:rFonts w:ascii="Times New Roman" w:hAnsi="Times New Roman" w:cs="Times New Roman"/>
          <w:bCs/>
          <w:sz w:val="24"/>
          <w:szCs w:val="24"/>
        </w:rPr>
        <w:t>на участие в конкурсе значения по каждому из предусмотренных критериев оценки заявок на участие</w:t>
      </w:r>
      <w:proofErr w:type="gramEnd"/>
      <w:r w:rsidRPr="00BD178C">
        <w:rPr>
          <w:rFonts w:ascii="Times New Roman" w:hAnsi="Times New Roman" w:cs="Times New Roman"/>
          <w:bCs/>
          <w:sz w:val="24"/>
          <w:szCs w:val="24"/>
        </w:rPr>
        <w:t xml:space="preserve"> в конкурсе;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bookmarkStart w:id="2" w:name="Par73"/>
      <w:bookmarkEnd w:id="2"/>
      <w:r w:rsidRPr="00BD178C">
        <w:rPr>
          <w:rFonts w:ascii="Times New Roman" w:hAnsi="Times New Roman" w:cs="Times New Roman"/>
          <w:bCs/>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место, дата, время проведения рассмотрения такой заявки;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решение каждого члена комиссии о соответствии такой заявки требованиям Закона о контрактной системе и конкурсной документации;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решение о возможности заключения контракта с участником конкурса, подавшим единственную заявку на участие в конкурсе.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4.2. Особенности проведения конкурса с ограниченным участием.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4.2.1. При проведении конкурса с ограниченным участием применяются положения Закона о контрактной </w:t>
      </w:r>
      <w:proofErr w:type="gramStart"/>
      <w:r w:rsidRPr="00BD178C">
        <w:rPr>
          <w:rFonts w:ascii="Times New Roman" w:hAnsi="Times New Roman" w:cs="Times New Roman"/>
          <w:bCs/>
          <w:sz w:val="24"/>
          <w:szCs w:val="24"/>
        </w:rPr>
        <w:t>системе</w:t>
      </w:r>
      <w:proofErr w:type="gramEnd"/>
      <w:r w:rsidRPr="00BD178C">
        <w:rPr>
          <w:rFonts w:ascii="Times New Roman" w:hAnsi="Times New Roman" w:cs="Times New Roman"/>
          <w:bCs/>
          <w:sz w:val="24"/>
          <w:szCs w:val="24"/>
        </w:rPr>
        <w:t xml:space="preserve"> о проведении открытого конкурса, п. 4.1 настоящего Положения с учетом особенностей, определенных ст. 56 Закона о контрактной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4.3. Особенности проведения двухэтапного конкурса.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4.3.1. При проведении двухэтапного конкурса применяются положения Закона о контрактной </w:t>
      </w:r>
      <w:proofErr w:type="gramStart"/>
      <w:r w:rsidRPr="00BD178C">
        <w:rPr>
          <w:rFonts w:ascii="Times New Roman" w:hAnsi="Times New Roman" w:cs="Times New Roman"/>
          <w:bCs/>
          <w:sz w:val="24"/>
          <w:szCs w:val="24"/>
        </w:rPr>
        <w:t>системе</w:t>
      </w:r>
      <w:proofErr w:type="gramEnd"/>
      <w:r w:rsidRPr="00BD178C">
        <w:rPr>
          <w:rFonts w:ascii="Times New Roman" w:hAnsi="Times New Roman" w:cs="Times New Roman"/>
          <w:bCs/>
          <w:sz w:val="24"/>
          <w:szCs w:val="24"/>
        </w:rPr>
        <w:t xml:space="preserve"> о проведении открытого конкурса с учетом особенностей, определенных ст. 57 Закона о контрактной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F74E1"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Срок проведения первого этапа двухэтапного конкурса не может превышать двадцать дней </w:t>
      </w:r>
      <w:proofErr w:type="gramStart"/>
      <w:r w:rsidRPr="00BD178C">
        <w:rPr>
          <w:rFonts w:ascii="Times New Roman" w:hAnsi="Times New Roman" w:cs="Times New Roman"/>
          <w:bCs/>
          <w:sz w:val="24"/>
          <w:szCs w:val="24"/>
        </w:rPr>
        <w:t>с даты вскрытия</w:t>
      </w:r>
      <w:proofErr w:type="gramEnd"/>
      <w:r w:rsidRPr="00BD178C">
        <w:rPr>
          <w:rFonts w:ascii="Times New Roman" w:hAnsi="Times New Roman" w:cs="Times New Roman"/>
          <w:bCs/>
          <w:sz w:val="24"/>
          <w:szCs w:val="24"/>
        </w:rPr>
        <w:t xml:space="preserve"> конвертов с первоначальными заявками на участие в таком </w:t>
      </w: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5</w:t>
      </w:r>
    </w:p>
    <w:p w:rsidR="0036368C" w:rsidRPr="00BD178C" w:rsidRDefault="0036368C" w:rsidP="00DF74E1">
      <w:pPr>
        <w:autoSpaceDE w:val="0"/>
        <w:autoSpaceDN w:val="0"/>
        <w:adjustRightInd w:val="0"/>
        <w:spacing w:after="0" w:line="240" w:lineRule="auto"/>
        <w:rPr>
          <w:rFonts w:ascii="Times New Roman" w:hAnsi="Times New Roman" w:cs="Times New Roman"/>
          <w:bCs/>
          <w:sz w:val="24"/>
          <w:szCs w:val="24"/>
        </w:rPr>
      </w:pPr>
      <w:proofErr w:type="gramStart"/>
      <w:r w:rsidRPr="00BD178C">
        <w:rPr>
          <w:rFonts w:ascii="Times New Roman" w:hAnsi="Times New Roman" w:cs="Times New Roman"/>
          <w:bCs/>
          <w:sz w:val="24"/>
          <w:szCs w:val="24"/>
        </w:rPr>
        <w:lastRenderedPageBreak/>
        <w:t>конкурсе</w:t>
      </w:r>
      <w:proofErr w:type="gramEnd"/>
      <w:r w:rsidRPr="00BD178C">
        <w:rPr>
          <w:rFonts w:ascii="Times New Roman" w:hAnsi="Times New Roman" w:cs="Times New Roman"/>
          <w:bCs/>
          <w:sz w:val="24"/>
          <w:szCs w:val="24"/>
        </w:rPr>
        <w:t xml:space="preserve"> и открытия доступа к поданным в форме электронных документов первоначальным заявкам на участие в таком конкурсе.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BD178C">
        <w:rPr>
          <w:rFonts w:ascii="Times New Roman" w:hAnsi="Times New Roman" w:cs="Times New Roman"/>
          <w:bCs/>
          <w:sz w:val="24"/>
          <w:szCs w:val="24"/>
        </w:rPr>
        <w:t>конверт</w:t>
      </w:r>
      <w:proofErr w:type="gramEnd"/>
      <w:r w:rsidRPr="00BD178C">
        <w:rPr>
          <w:rFonts w:ascii="Times New Roman" w:hAnsi="Times New Roman" w:cs="Times New Roman"/>
          <w:bCs/>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BD178C">
        <w:rPr>
          <w:rFonts w:ascii="Times New Roman" w:hAnsi="Times New Roman" w:cs="Times New Roman"/>
          <w:bCs/>
          <w:sz w:val="24"/>
          <w:szCs w:val="24"/>
        </w:rPr>
        <w:t>отношении</w:t>
      </w:r>
      <w:proofErr w:type="gramEnd"/>
      <w:r w:rsidRPr="00BD178C">
        <w:rPr>
          <w:rFonts w:ascii="Times New Roman" w:hAnsi="Times New Roman" w:cs="Times New Roman"/>
          <w:bCs/>
          <w:sz w:val="24"/>
          <w:szCs w:val="24"/>
        </w:rPr>
        <w:t xml:space="preserve"> объекта закупки.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4.3.3. </w:t>
      </w:r>
      <w:proofErr w:type="gramStart"/>
      <w:r w:rsidRPr="00BD178C">
        <w:rPr>
          <w:rFonts w:ascii="Times New Roman" w:hAnsi="Times New Roman" w:cs="Times New Roman"/>
          <w:bCs/>
          <w:sz w:val="24"/>
          <w:szCs w:val="24"/>
        </w:rPr>
        <w:t xml:space="preserve">В случае если по результатам </w:t>
      </w:r>
      <w:proofErr w:type="spellStart"/>
      <w:r w:rsidRPr="00BD178C">
        <w:rPr>
          <w:rFonts w:ascii="Times New Roman" w:hAnsi="Times New Roman" w:cs="Times New Roman"/>
          <w:bCs/>
          <w:sz w:val="24"/>
          <w:szCs w:val="24"/>
        </w:rPr>
        <w:t>предквалификационного</w:t>
      </w:r>
      <w:proofErr w:type="spellEnd"/>
      <w:r w:rsidRPr="00BD178C">
        <w:rPr>
          <w:rFonts w:ascii="Times New Roman" w:hAnsi="Times New Roman" w:cs="Times New Roman"/>
          <w:bCs/>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proofErr w:type="gramStart"/>
      <w:r w:rsidRPr="00BD178C">
        <w:rPr>
          <w:rFonts w:ascii="Times New Roman" w:hAnsi="Times New Roman" w:cs="Times New Roman"/>
          <w:bCs/>
          <w:sz w:val="24"/>
          <w:szCs w:val="24"/>
        </w:rPr>
        <w:t>системе</w:t>
      </w:r>
      <w:proofErr w:type="gramEnd"/>
      <w:r w:rsidRPr="00BD178C">
        <w:rPr>
          <w:rFonts w:ascii="Times New Roman" w:hAnsi="Times New Roman" w:cs="Times New Roman"/>
          <w:bCs/>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4.3.5. </w:t>
      </w:r>
      <w:proofErr w:type="gramStart"/>
      <w:r w:rsidRPr="00BD178C">
        <w:rPr>
          <w:rFonts w:ascii="Times New Roman" w:hAnsi="Times New Roman" w:cs="Times New Roman"/>
          <w:bCs/>
          <w:sz w:val="24"/>
          <w:szCs w:val="24"/>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BD178C">
        <w:rPr>
          <w:rFonts w:ascii="Times New Roman" w:hAnsi="Times New Roman" w:cs="Times New Roman"/>
          <w:bCs/>
          <w:sz w:val="24"/>
          <w:szCs w:val="24"/>
        </w:rPr>
        <w:t>предквалификационного</w:t>
      </w:r>
      <w:proofErr w:type="spellEnd"/>
      <w:r w:rsidRPr="00BD178C">
        <w:rPr>
          <w:rFonts w:ascii="Times New Roman" w:hAnsi="Times New Roman" w:cs="Times New Roman"/>
          <w:bCs/>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Срок рассмотрения первых частей заявок на участие в электронном аукционе не может превышать семь дней </w:t>
      </w:r>
      <w:proofErr w:type="gramStart"/>
      <w:r w:rsidRPr="00BD178C">
        <w:rPr>
          <w:rFonts w:ascii="Times New Roman" w:hAnsi="Times New Roman" w:cs="Times New Roman"/>
          <w:bCs/>
          <w:sz w:val="24"/>
          <w:szCs w:val="24"/>
        </w:rPr>
        <w:t>с даты окончания</w:t>
      </w:r>
      <w:proofErr w:type="gramEnd"/>
      <w:r w:rsidRPr="00BD178C">
        <w:rPr>
          <w:rFonts w:ascii="Times New Roman" w:hAnsi="Times New Roman" w:cs="Times New Roman"/>
          <w:bCs/>
          <w:sz w:val="24"/>
          <w:szCs w:val="24"/>
        </w:rPr>
        <w:t xml:space="preserve"> срока подачи указанных заявок.</w:t>
      </w:r>
    </w:p>
    <w:p w:rsidR="003636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DF74E1" w:rsidRPr="00BD178C"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6</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Участник электронного аукциона не допускается к участию в нем в случае: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 </w:t>
      </w:r>
      <w:proofErr w:type="spellStart"/>
      <w:r w:rsidRPr="00BD178C">
        <w:rPr>
          <w:rFonts w:ascii="Times New Roman" w:hAnsi="Times New Roman" w:cs="Times New Roman"/>
          <w:bCs/>
          <w:sz w:val="24"/>
          <w:szCs w:val="24"/>
        </w:rPr>
        <w:t>непредоставления</w:t>
      </w:r>
      <w:proofErr w:type="spellEnd"/>
      <w:r w:rsidRPr="00BD178C">
        <w:rPr>
          <w:rFonts w:ascii="Times New Roman" w:hAnsi="Times New Roman" w:cs="Times New Roman"/>
          <w:bCs/>
          <w:sz w:val="24"/>
          <w:szCs w:val="24"/>
        </w:rPr>
        <w:t xml:space="preserve"> информации, предусмотренной </w:t>
      </w:r>
      <w:proofErr w:type="gramStart"/>
      <w:r w:rsidRPr="00BD178C">
        <w:rPr>
          <w:rFonts w:ascii="Times New Roman" w:hAnsi="Times New Roman" w:cs="Times New Roman"/>
          <w:bCs/>
          <w:sz w:val="24"/>
          <w:szCs w:val="24"/>
        </w:rPr>
        <w:t>ч</w:t>
      </w:r>
      <w:proofErr w:type="gramEnd"/>
      <w:r w:rsidRPr="00BD178C">
        <w:rPr>
          <w:rFonts w:ascii="Times New Roman" w:hAnsi="Times New Roman" w:cs="Times New Roman"/>
          <w:bCs/>
          <w:sz w:val="24"/>
          <w:szCs w:val="24"/>
        </w:rPr>
        <w:t>. 3 ст. 66 Закона о контрактной системе, или предоставления недостоверной информации;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 несоответствия информации, предусмотренной </w:t>
      </w:r>
      <w:proofErr w:type="gramStart"/>
      <w:r w:rsidRPr="00BD178C">
        <w:rPr>
          <w:rFonts w:ascii="Times New Roman" w:hAnsi="Times New Roman" w:cs="Times New Roman"/>
          <w:bCs/>
          <w:sz w:val="24"/>
          <w:szCs w:val="24"/>
        </w:rPr>
        <w:t>ч</w:t>
      </w:r>
      <w:proofErr w:type="gramEnd"/>
      <w:r w:rsidRPr="00BD178C">
        <w:rPr>
          <w:rFonts w:ascii="Times New Roman" w:hAnsi="Times New Roman" w:cs="Times New Roman"/>
          <w:bCs/>
          <w:sz w:val="24"/>
          <w:szCs w:val="24"/>
        </w:rPr>
        <w:t>. 3 ст. 66 Закона о контрактной системе, требованиям документации о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Отказ в допуске к участию в электронном аукционе по иным основаниям не допускается.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bookmarkStart w:id="3" w:name="Par102"/>
      <w:bookmarkEnd w:id="3"/>
      <w:r w:rsidRPr="00BD178C">
        <w:rPr>
          <w:rFonts w:ascii="Times New Roman" w:hAnsi="Times New Roman" w:cs="Times New Roman"/>
          <w:bCs/>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Указанный протокол должен содержать информацию:</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о порядковых номерах заявок на участие в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нем</w:t>
      </w:r>
      <w:proofErr w:type="gramEnd"/>
      <w:r w:rsidRPr="00BD178C">
        <w:rPr>
          <w:rFonts w:ascii="Times New Roman" w:hAnsi="Times New Roman" w:cs="Times New Roman"/>
          <w:bCs/>
          <w:sz w:val="24"/>
          <w:szCs w:val="24"/>
        </w:rPr>
        <w:t>, положений заявки на участие в таком аукционе, которые не соответствуют требованиям, установленным документацией о нем;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4.5.4. </w:t>
      </w:r>
      <w:proofErr w:type="gramStart"/>
      <w:r w:rsidRPr="00BD178C">
        <w:rPr>
          <w:rFonts w:ascii="Times New Roman" w:hAnsi="Times New Roman" w:cs="Times New Roman"/>
          <w:bCs/>
          <w:sz w:val="24"/>
          <w:szCs w:val="24"/>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BD178C">
        <w:rPr>
          <w:rFonts w:ascii="Times New Roman" w:hAnsi="Times New Roman" w:cs="Times New Roman"/>
          <w:bCs/>
          <w:sz w:val="24"/>
          <w:szCs w:val="24"/>
        </w:rPr>
        <w:t xml:space="preserve"> В протокол, указанный в п. 4.5.3 настоящего Положения, вносится информация о признании такого аукциона </w:t>
      </w:r>
      <w:proofErr w:type="gramStart"/>
      <w:r w:rsidRPr="00BD178C">
        <w:rPr>
          <w:rFonts w:ascii="Times New Roman" w:hAnsi="Times New Roman" w:cs="Times New Roman"/>
          <w:bCs/>
          <w:sz w:val="24"/>
          <w:szCs w:val="24"/>
        </w:rPr>
        <w:t>несостоявшимся</w:t>
      </w:r>
      <w:proofErr w:type="gramEnd"/>
      <w:r w:rsidRPr="00BD178C">
        <w:rPr>
          <w:rFonts w:ascii="Times New Roman" w:hAnsi="Times New Roman" w:cs="Times New Roman"/>
          <w:bCs/>
          <w:sz w:val="24"/>
          <w:szCs w:val="24"/>
        </w:rPr>
        <w:t>.</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proofErr w:type="gramStart"/>
      <w:r w:rsidRPr="00BD178C">
        <w:rPr>
          <w:rFonts w:ascii="Times New Roman" w:hAnsi="Times New Roman" w:cs="Times New Roman"/>
          <w:bCs/>
          <w:sz w:val="24"/>
          <w:szCs w:val="24"/>
        </w:rPr>
        <w:t>ч</w:t>
      </w:r>
      <w:proofErr w:type="gramEnd"/>
      <w:r w:rsidRPr="00BD178C">
        <w:rPr>
          <w:rFonts w:ascii="Times New Roman" w:hAnsi="Times New Roman" w:cs="Times New Roman"/>
          <w:bCs/>
          <w:sz w:val="24"/>
          <w:szCs w:val="24"/>
        </w:rPr>
        <w:t>. 19 ст. 68 Закона о контрактной системе, в части соответствия их требованиям, установленным документацией о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F74E1"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4.5.6. Единая комиссия рассматривает вторые части заявок на участие в электронном аукционе, направленных в соответствии с </w:t>
      </w:r>
      <w:proofErr w:type="gramStart"/>
      <w:r w:rsidRPr="00BD178C">
        <w:rPr>
          <w:rFonts w:ascii="Times New Roman" w:hAnsi="Times New Roman" w:cs="Times New Roman"/>
          <w:bCs/>
          <w:sz w:val="24"/>
          <w:szCs w:val="24"/>
        </w:rPr>
        <w:t>ч</w:t>
      </w:r>
      <w:proofErr w:type="gramEnd"/>
      <w:r w:rsidRPr="00BD178C">
        <w:rPr>
          <w:rFonts w:ascii="Times New Roman" w:hAnsi="Times New Roman" w:cs="Times New Roman"/>
          <w:bCs/>
          <w:sz w:val="24"/>
          <w:szCs w:val="24"/>
        </w:rPr>
        <w:t>.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w:t>
      </w: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7</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 xml:space="preserve"> </w:t>
      </w:r>
      <w:proofErr w:type="gramStart"/>
      <w:r w:rsidRPr="00BD178C">
        <w:rPr>
          <w:rFonts w:ascii="Times New Roman" w:hAnsi="Times New Roman" w:cs="Times New Roman"/>
          <w:bCs/>
          <w:sz w:val="24"/>
          <w:szCs w:val="24"/>
        </w:rPr>
        <w:t>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BD178C">
        <w:rPr>
          <w:rFonts w:ascii="Times New Roman" w:hAnsi="Times New Roman" w:cs="Times New Roman"/>
          <w:bCs/>
          <w:sz w:val="24"/>
          <w:szCs w:val="24"/>
        </w:rPr>
        <w:t>с даты размещения</w:t>
      </w:r>
      <w:proofErr w:type="gramEnd"/>
      <w:r w:rsidRPr="00BD178C">
        <w:rPr>
          <w:rFonts w:ascii="Times New Roman" w:hAnsi="Times New Roman" w:cs="Times New Roman"/>
          <w:bCs/>
          <w:sz w:val="24"/>
          <w:szCs w:val="24"/>
        </w:rPr>
        <w:t xml:space="preserve"> на электронной площадке протокола проведения электронного аукциона.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xml:space="preserve">- непредставления документов и информации, которые предусмотрены п. п. 1, </w:t>
      </w:r>
      <w:hyperlink r:id="rId6" w:history="1">
        <w:r w:rsidRPr="00BD178C">
          <w:rPr>
            <w:rFonts w:ascii="Times New Roman" w:hAnsi="Times New Roman" w:cs="Times New Roman"/>
            <w:bCs/>
            <w:sz w:val="24"/>
            <w:szCs w:val="24"/>
          </w:rPr>
          <w:t>3</w:t>
        </w:r>
      </w:hyperlink>
      <w:r w:rsidRPr="00BD178C">
        <w:rPr>
          <w:rFonts w:ascii="Times New Roman" w:hAnsi="Times New Roman" w:cs="Times New Roman"/>
          <w:bCs/>
          <w:sz w:val="24"/>
          <w:szCs w:val="24"/>
        </w:rPr>
        <w:t xml:space="preserve"> - </w:t>
      </w:r>
      <w:hyperlink r:id="rId7" w:history="1">
        <w:r w:rsidRPr="00BD178C">
          <w:rPr>
            <w:rFonts w:ascii="Times New Roman" w:hAnsi="Times New Roman" w:cs="Times New Roman"/>
            <w:bCs/>
            <w:sz w:val="24"/>
            <w:szCs w:val="24"/>
          </w:rPr>
          <w:t>5</w:t>
        </w:r>
      </w:hyperlink>
      <w:r w:rsidRPr="00BD178C">
        <w:rPr>
          <w:rFonts w:ascii="Times New Roman" w:hAnsi="Times New Roman" w:cs="Times New Roman"/>
          <w:bCs/>
          <w:sz w:val="24"/>
          <w:szCs w:val="24"/>
        </w:rPr>
        <w:t xml:space="preserve">, </w:t>
      </w:r>
      <w:hyperlink r:id="rId8" w:history="1">
        <w:r w:rsidRPr="00BD178C">
          <w:rPr>
            <w:rFonts w:ascii="Times New Roman" w:hAnsi="Times New Roman" w:cs="Times New Roman"/>
            <w:bCs/>
            <w:sz w:val="24"/>
            <w:szCs w:val="24"/>
          </w:rPr>
          <w:t>7</w:t>
        </w:r>
      </w:hyperlink>
      <w:r w:rsidRPr="00BD178C">
        <w:rPr>
          <w:rFonts w:ascii="Times New Roman" w:hAnsi="Times New Roman" w:cs="Times New Roman"/>
          <w:bCs/>
          <w:sz w:val="24"/>
          <w:szCs w:val="24"/>
        </w:rPr>
        <w:t xml:space="preserve"> и 8 ч. 2 ст. 62, </w:t>
      </w:r>
      <w:hyperlink r:id="rId9" w:history="1">
        <w:r w:rsidRPr="00BD178C">
          <w:rPr>
            <w:rFonts w:ascii="Times New Roman" w:hAnsi="Times New Roman" w:cs="Times New Roman"/>
            <w:bCs/>
            <w:sz w:val="24"/>
            <w:szCs w:val="24"/>
          </w:rPr>
          <w:t>ч. 3</w:t>
        </w:r>
      </w:hyperlink>
      <w:r w:rsidRPr="00BD178C">
        <w:rPr>
          <w:rFonts w:ascii="Times New Roman" w:hAnsi="Times New Roman" w:cs="Times New Roman"/>
          <w:bCs/>
          <w:sz w:val="24"/>
          <w:szCs w:val="24"/>
        </w:rPr>
        <w:t xml:space="preserve">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таком</w:t>
      </w:r>
      <w:proofErr w:type="gramEnd"/>
      <w:r w:rsidRPr="00BD178C">
        <w:rPr>
          <w:rFonts w:ascii="Times New Roman" w:hAnsi="Times New Roman" w:cs="Times New Roman"/>
          <w:bCs/>
          <w:sz w:val="24"/>
          <w:szCs w:val="24"/>
        </w:rPr>
        <w:t xml:space="preserve">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 несоответствия участника такого аукциона требованиям, установленным в соответствии со </w:t>
      </w:r>
      <w:hyperlink r:id="rId10" w:history="1">
        <w:r w:rsidRPr="00BD178C">
          <w:rPr>
            <w:rFonts w:ascii="Times New Roman" w:hAnsi="Times New Roman" w:cs="Times New Roman"/>
            <w:bCs/>
            <w:sz w:val="24"/>
            <w:szCs w:val="24"/>
          </w:rPr>
          <w:t>ст. 31</w:t>
        </w:r>
      </w:hyperlink>
      <w:r w:rsidRPr="00BD178C">
        <w:rPr>
          <w:rFonts w:ascii="Times New Roman" w:hAnsi="Times New Roman" w:cs="Times New Roman"/>
          <w:bCs/>
          <w:sz w:val="24"/>
          <w:szCs w:val="24"/>
        </w:rPr>
        <w:t xml:space="preserve"> Закона о контрактной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BD178C">
        <w:rPr>
          <w:rFonts w:ascii="Times New Roman" w:hAnsi="Times New Roman" w:cs="Times New Roman"/>
          <w:bCs/>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4.5.9. Участник электронного аукциона, который предложил наиболее низкую цену контракта и заявка на </w:t>
      </w:r>
      <w:proofErr w:type="gramStart"/>
      <w:r w:rsidRPr="00BD178C">
        <w:rPr>
          <w:rFonts w:ascii="Times New Roman" w:hAnsi="Times New Roman" w:cs="Times New Roman"/>
          <w:bCs/>
          <w:sz w:val="24"/>
          <w:szCs w:val="24"/>
        </w:rPr>
        <w:t>участие</w:t>
      </w:r>
      <w:proofErr w:type="gramEnd"/>
      <w:r w:rsidRPr="00BD178C">
        <w:rPr>
          <w:rFonts w:ascii="Times New Roman" w:hAnsi="Times New Roman" w:cs="Times New Roman"/>
          <w:bCs/>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DF74E1"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4.5.10. В случае если Единой комиссией принято решение о несоответствии требованиям, установленным документацией об электронном аукционе, всех вторых </w:t>
      </w: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8</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4.5.11. </w:t>
      </w:r>
      <w:proofErr w:type="gramStart"/>
      <w:r w:rsidRPr="00BD178C">
        <w:rPr>
          <w:rFonts w:ascii="Times New Roman" w:hAnsi="Times New Roman" w:cs="Times New Roman"/>
          <w:bCs/>
          <w:sz w:val="24"/>
          <w:szCs w:val="24"/>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BD178C">
        <w:rPr>
          <w:rFonts w:ascii="Times New Roman" w:hAnsi="Times New Roman" w:cs="Times New Roman"/>
          <w:bCs/>
          <w:sz w:val="24"/>
          <w:szCs w:val="24"/>
        </w:rPr>
        <w:t xml:space="preserve"> </w:t>
      </w:r>
      <w:hyperlink r:id="rId11"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Указанный протокол должен содержать следующую информацию:</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BD178C">
        <w:rPr>
          <w:rFonts w:ascii="Times New Roman" w:hAnsi="Times New Roman" w:cs="Times New Roman"/>
          <w:bCs/>
          <w:sz w:val="24"/>
          <w:szCs w:val="24"/>
        </w:rPr>
        <w:t xml:space="preserve"> и (или) документации о таком аукционе, которым не соответствует единственная заявка на участие в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4.5.12. </w:t>
      </w:r>
      <w:proofErr w:type="gramStart"/>
      <w:r w:rsidRPr="00BD178C">
        <w:rPr>
          <w:rFonts w:ascii="Times New Roman" w:hAnsi="Times New Roman" w:cs="Times New Roman"/>
          <w:bCs/>
          <w:sz w:val="24"/>
          <w:szCs w:val="24"/>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BD178C">
        <w:rPr>
          <w:rFonts w:ascii="Times New Roman" w:hAnsi="Times New Roman" w:cs="Times New Roman"/>
          <w:bCs/>
          <w:sz w:val="24"/>
          <w:szCs w:val="24"/>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Указанный протокол должен содержать следующую информацию:</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таком</w:t>
      </w:r>
      <w:proofErr w:type="gramEnd"/>
      <w:r w:rsidRPr="00BD178C">
        <w:rPr>
          <w:rFonts w:ascii="Times New Roman" w:hAnsi="Times New Roman" w:cs="Times New Roman"/>
          <w:bCs/>
          <w:sz w:val="24"/>
          <w:szCs w:val="24"/>
        </w:rPr>
        <w:t xml:space="preserve"> аукционе, которым не соответствует эта заявка;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DF74E1"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4.5.13. </w:t>
      </w:r>
      <w:proofErr w:type="gramStart"/>
      <w:r w:rsidRPr="00BD178C">
        <w:rPr>
          <w:rFonts w:ascii="Times New Roman" w:hAnsi="Times New Roman" w:cs="Times New Roman"/>
          <w:bCs/>
          <w:sz w:val="24"/>
          <w:szCs w:val="24"/>
        </w:rPr>
        <w:t xml:space="preserve">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w:t>
      </w:r>
      <w:proofErr w:type="gramEnd"/>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p>
    <w:p w:rsidR="00DF74E1" w:rsidRDefault="00DF74E1" w:rsidP="00DF74E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9</w:t>
      </w:r>
    </w:p>
    <w:p w:rsidR="0036368C" w:rsidRPr="00BD178C" w:rsidRDefault="0036368C" w:rsidP="00DF74E1">
      <w:pPr>
        <w:autoSpaceDE w:val="0"/>
        <w:autoSpaceDN w:val="0"/>
        <w:adjustRightInd w:val="0"/>
        <w:spacing w:after="0" w:line="240" w:lineRule="auto"/>
        <w:rPr>
          <w:rFonts w:ascii="Times New Roman" w:hAnsi="Times New Roman" w:cs="Times New Roman"/>
          <w:bCs/>
          <w:sz w:val="24"/>
          <w:szCs w:val="24"/>
        </w:rPr>
      </w:pPr>
      <w:r w:rsidRPr="00BD178C">
        <w:rPr>
          <w:rFonts w:ascii="Times New Roman" w:hAnsi="Times New Roman" w:cs="Times New Roman"/>
          <w:bCs/>
          <w:sz w:val="24"/>
          <w:szCs w:val="24"/>
        </w:rPr>
        <w:lastRenderedPageBreak/>
        <w:t xml:space="preserve">этих заявок и указанные документы на предмет соответствия требованиям </w:t>
      </w:r>
      <w:hyperlink r:id="rId12"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Указанный протокол должен содержать следующую информацию:</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 xml:space="preserve">- решение о соответствии участников такого аукциона и поданных ими заявок на участие в нем требованиям </w:t>
      </w:r>
      <w:hyperlink r:id="rId13"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BD178C">
        <w:rPr>
          <w:rFonts w:ascii="Times New Roman" w:hAnsi="Times New Roman" w:cs="Times New Roman"/>
          <w:bCs/>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4"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5"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4.6.1. </w:t>
      </w:r>
      <w:proofErr w:type="gramStart"/>
      <w:r w:rsidRPr="00BD178C">
        <w:rPr>
          <w:rFonts w:ascii="Times New Roman" w:hAnsi="Times New Roman" w:cs="Times New Roman"/>
          <w:bCs/>
          <w:sz w:val="24"/>
          <w:szCs w:val="24"/>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BD178C">
        <w:rPr>
          <w:rFonts w:ascii="Times New Roman" w:hAnsi="Times New Roman" w:cs="Times New Roman"/>
          <w:bCs/>
          <w:sz w:val="24"/>
          <w:szCs w:val="24"/>
        </w:rPr>
        <w:t>участие</w:t>
      </w:r>
      <w:proofErr w:type="gramEnd"/>
      <w:r w:rsidRPr="00BD178C">
        <w:rPr>
          <w:rFonts w:ascii="Times New Roman" w:hAnsi="Times New Roman" w:cs="Times New Roman"/>
          <w:bCs/>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Pr="00BD178C">
        <w:rPr>
          <w:rFonts w:ascii="Times New Roman" w:hAnsi="Times New Roman" w:cs="Times New Roman"/>
          <w:bCs/>
          <w:sz w:val="24"/>
          <w:szCs w:val="24"/>
        </w:rPr>
        <w:t>участие</w:t>
      </w:r>
      <w:proofErr w:type="gramEnd"/>
      <w:r w:rsidRPr="00BD178C">
        <w:rPr>
          <w:rFonts w:ascii="Times New Roman" w:hAnsi="Times New Roman" w:cs="Times New Roman"/>
          <w:bCs/>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636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BD178C">
        <w:rPr>
          <w:rFonts w:ascii="Times New Roman" w:hAnsi="Times New Roman" w:cs="Times New Roman"/>
          <w:bCs/>
          <w:sz w:val="24"/>
          <w:szCs w:val="24"/>
        </w:rPr>
        <w:t xml:space="preserve"> такими заявками и (или) открытия доступа к поданным в форме электронных документов таким заявкам.</w:t>
      </w: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p>
    <w:p w:rsidR="00DF74E1" w:rsidRPr="00BD178C"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10</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4.6.3. </w:t>
      </w:r>
      <w:proofErr w:type="gramStart"/>
      <w:r w:rsidRPr="00BD178C">
        <w:rPr>
          <w:rFonts w:ascii="Times New Roman" w:hAnsi="Times New Roman" w:cs="Times New Roman"/>
          <w:bCs/>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BD178C">
        <w:rPr>
          <w:rFonts w:ascii="Times New Roman" w:hAnsi="Times New Roman" w:cs="Times New Roman"/>
          <w:bCs/>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BD178C">
        <w:rPr>
          <w:rFonts w:ascii="Times New Roman" w:hAnsi="Times New Roman" w:cs="Times New Roman"/>
          <w:bCs/>
          <w:sz w:val="24"/>
          <w:szCs w:val="24"/>
        </w:rPr>
        <w:t>участие</w:t>
      </w:r>
      <w:proofErr w:type="gramEnd"/>
      <w:r w:rsidRPr="00BD178C">
        <w:rPr>
          <w:rFonts w:ascii="Times New Roman" w:hAnsi="Times New Roman" w:cs="Times New Roman"/>
          <w:bCs/>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4.6.4. </w:t>
      </w:r>
      <w:proofErr w:type="gramStart"/>
      <w:r w:rsidRPr="00BD178C">
        <w:rPr>
          <w:rFonts w:ascii="Times New Roman" w:hAnsi="Times New Roman" w:cs="Times New Roman"/>
          <w:bCs/>
          <w:sz w:val="24"/>
          <w:szCs w:val="24"/>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6" w:history="1">
        <w:r w:rsidRPr="00BD178C">
          <w:rPr>
            <w:rFonts w:ascii="Times New Roman" w:hAnsi="Times New Roman" w:cs="Times New Roman"/>
            <w:bCs/>
            <w:sz w:val="24"/>
            <w:szCs w:val="24"/>
          </w:rPr>
          <w:t>ч. 3 ст. 73</w:t>
        </w:r>
      </w:hyperlink>
      <w:r w:rsidRPr="00BD178C">
        <w:rPr>
          <w:rFonts w:ascii="Times New Roman" w:hAnsi="Times New Roman" w:cs="Times New Roman"/>
          <w:bCs/>
          <w:sz w:val="24"/>
          <w:szCs w:val="24"/>
        </w:rPr>
        <w:t xml:space="preserve"> Закона</w:t>
      </w:r>
      <w:proofErr w:type="gramEnd"/>
      <w:r w:rsidRPr="00BD178C">
        <w:rPr>
          <w:rFonts w:ascii="Times New Roman" w:hAnsi="Times New Roman" w:cs="Times New Roman"/>
          <w:bCs/>
          <w:sz w:val="24"/>
          <w:szCs w:val="24"/>
        </w:rPr>
        <w:t xml:space="preserve"> о контрактной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Отклонение заявок на участие в запросе котировок по иным основаниям не допускается.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BD178C">
        <w:rPr>
          <w:rFonts w:ascii="Times New Roman" w:hAnsi="Times New Roman" w:cs="Times New Roman"/>
          <w:bCs/>
          <w:sz w:val="24"/>
          <w:szCs w:val="24"/>
        </w:rPr>
        <w:t>о</w:t>
      </w:r>
      <w:proofErr w:type="gramEnd"/>
      <w:r w:rsidRPr="00BD178C">
        <w:rPr>
          <w:rFonts w:ascii="Times New Roman" w:hAnsi="Times New Roman" w:cs="Times New Roman"/>
          <w:bCs/>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7"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 и положений извещения о проведении запроса </w:t>
      </w:r>
      <w:proofErr w:type="gramStart"/>
      <w:r w:rsidRPr="00BD178C">
        <w:rPr>
          <w:rFonts w:ascii="Times New Roman" w:hAnsi="Times New Roman" w:cs="Times New Roman"/>
          <w:bCs/>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BD178C">
        <w:rPr>
          <w:rFonts w:ascii="Times New Roman" w:hAnsi="Times New Roman" w:cs="Times New Roman"/>
          <w:bCs/>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BD178C">
        <w:rPr>
          <w:rFonts w:ascii="Times New Roman" w:hAnsi="Times New Roman" w:cs="Times New Roman"/>
          <w:bCs/>
          <w:sz w:val="24"/>
          <w:szCs w:val="24"/>
        </w:rPr>
        <w:t>предложение</w:t>
      </w:r>
      <w:proofErr w:type="gramEnd"/>
      <w:r w:rsidRPr="00BD178C">
        <w:rPr>
          <w:rFonts w:ascii="Times New Roman" w:hAnsi="Times New Roman" w:cs="Times New Roman"/>
          <w:bCs/>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8"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w:t>
      </w:r>
    </w:p>
    <w:p w:rsidR="003636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DF74E1" w:rsidRDefault="00DF74E1" w:rsidP="0036368C">
      <w:pPr>
        <w:autoSpaceDE w:val="0"/>
        <w:autoSpaceDN w:val="0"/>
        <w:adjustRightInd w:val="0"/>
        <w:spacing w:after="0" w:line="240" w:lineRule="auto"/>
        <w:ind w:firstLine="540"/>
        <w:rPr>
          <w:rFonts w:ascii="Times New Roman" w:hAnsi="Times New Roman" w:cs="Times New Roman"/>
          <w:bCs/>
          <w:sz w:val="24"/>
          <w:szCs w:val="24"/>
        </w:rPr>
      </w:pPr>
    </w:p>
    <w:p w:rsidR="00DF74E1" w:rsidRPr="00BD178C"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11</w:t>
      </w:r>
    </w:p>
    <w:p w:rsidR="00DF74E1"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 xml:space="preserve">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w:t>
      </w:r>
    </w:p>
    <w:p w:rsidR="0036368C" w:rsidRPr="00BD178C" w:rsidRDefault="0036368C" w:rsidP="00DF74E1">
      <w:pPr>
        <w:autoSpaceDE w:val="0"/>
        <w:autoSpaceDN w:val="0"/>
        <w:adjustRightInd w:val="0"/>
        <w:spacing w:after="0" w:line="240" w:lineRule="auto"/>
        <w:rPr>
          <w:rFonts w:ascii="Times New Roman" w:hAnsi="Times New Roman" w:cs="Times New Roman"/>
          <w:bCs/>
          <w:sz w:val="24"/>
          <w:szCs w:val="24"/>
        </w:rPr>
      </w:pPr>
      <w:r w:rsidRPr="00BD178C">
        <w:rPr>
          <w:rFonts w:ascii="Times New Roman" w:hAnsi="Times New Roman" w:cs="Times New Roman"/>
          <w:bCs/>
          <w:sz w:val="24"/>
          <w:szCs w:val="24"/>
        </w:rPr>
        <w:t>в запросе предложений и (или) открывается доступ к поданным в форме электронных документов заявкам на участие в запросе предложений.</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4.7.3. </w:t>
      </w:r>
      <w:proofErr w:type="gramStart"/>
      <w:r w:rsidRPr="00BD178C">
        <w:rPr>
          <w:rFonts w:ascii="Times New Roman" w:hAnsi="Times New Roman" w:cs="Times New Roman"/>
          <w:bCs/>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9"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w:t>
      </w:r>
    </w:p>
    <w:p w:rsidR="0036368C" w:rsidRPr="00BD178C" w:rsidRDefault="00DF74E1" w:rsidP="0036368C">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12</w:t>
      </w:r>
    </w:p>
    <w:p w:rsidR="0036368C" w:rsidRPr="00BD178C" w:rsidRDefault="0036368C" w:rsidP="0036368C">
      <w:pPr>
        <w:autoSpaceDE w:val="0"/>
        <w:autoSpaceDN w:val="0"/>
        <w:adjustRightInd w:val="0"/>
        <w:spacing w:after="0" w:line="240" w:lineRule="auto"/>
        <w:jc w:val="center"/>
        <w:outlineLvl w:val="0"/>
        <w:rPr>
          <w:rFonts w:ascii="Times New Roman" w:hAnsi="Times New Roman" w:cs="Times New Roman"/>
          <w:b/>
          <w:bCs/>
          <w:sz w:val="24"/>
          <w:szCs w:val="24"/>
        </w:rPr>
      </w:pPr>
      <w:r w:rsidRPr="00BD178C">
        <w:rPr>
          <w:rFonts w:ascii="Times New Roman" w:hAnsi="Times New Roman" w:cs="Times New Roman"/>
          <w:b/>
          <w:bCs/>
          <w:sz w:val="24"/>
          <w:szCs w:val="24"/>
        </w:rPr>
        <w:lastRenderedPageBreak/>
        <w:t>5. Порядок создания и работы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BD178C">
        <w:rPr>
          <w:rFonts w:ascii="Times New Roman" w:hAnsi="Times New Roman" w:cs="Times New Roman"/>
          <w:bCs/>
          <w:sz w:val="24"/>
          <w:szCs w:val="24"/>
        </w:rPr>
        <w:t>секретарь</w:t>
      </w:r>
      <w:proofErr w:type="gramEnd"/>
      <w:r w:rsidRPr="00BD178C">
        <w:rPr>
          <w:rFonts w:ascii="Times New Roman" w:hAnsi="Times New Roman" w:cs="Times New Roman"/>
          <w:bCs/>
          <w:sz w:val="24"/>
          <w:szCs w:val="24"/>
        </w:rPr>
        <w:t xml:space="preserve"> и члены Единой комиссии утверждаются приказом заказчика.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5.5. </w:t>
      </w:r>
      <w:proofErr w:type="gramStart"/>
      <w:r w:rsidRPr="00BD178C">
        <w:rPr>
          <w:rFonts w:ascii="Times New Roman" w:hAnsi="Times New Roman" w:cs="Times New Roman"/>
          <w:bCs/>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BD178C">
        <w:rPr>
          <w:rFonts w:ascii="Times New Roman" w:hAnsi="Times New Roman" w:cs="Times New Roman"/>
          <w:bCs/>
          <w:sz w:val="24"/>
          <w:szCs w:val="24"/>
        </w:rPr>
        <w:t>предквалификационного</w:t>
      </w:r>
      <w:proofErr w:type="spellEnd"/>
      <w:r w:rsidRPr="00BD178C">
        <w:rPr>
          <w:rFonts w:ascii="Times New Roman" w:hAnsi="Times New Roman" w:cs="Times New Roman"/>
          <w:bCs/>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BD178C">
        <w:rPr>
          <w:rFonts w:ascii="Times New Roman" w:hAnsi="Times New Roman" w:cs="Times New Roman"/>
          <w:bCs/>
          <w:sz w:val="24"/>
          <w:szCs w:val="24"/>
        </w:rPr>
        <w:t xml:space="preserve">, </w:t>
      </w:r>
      <w:proofErr w:type="gramStart"/>
      <w:r w:rsidRPr="00BD178C">
        <w:rPr>
          <w:rFonts w:ascii="Times New Roman" w:hAnsi="Times New Roman" w:cs="Times New Roman"/>
          <w:bCs/>
          <w:sz w:val="24"/>
          <w:szCs w:val="24"/>
        </w:rPr>
        <w:t xml:space="preserve">дедушкой, бабушкой и внуками), полнородными и </w:t>
      </w:r>
      <w:proofErr w:type="spellStart"/>
      <w:r w:rsidRPr="00BD178C">
        <w:rPr>
          <w:rFonts w:ascii="Times New Roman" w:hAnsi="Times New Roman" w:cs="Times New Roman"/>
          <w:bCs/>
          <w:sz w:val="24"/>
          <w:szCs w:val="24"/>
        </w:rPr>
        <w:t>неполнородными</w:t>
      </w:r>
      <w:proofErr w:type="spellEnd"/>
      <w:r w:rsidRPr="00BD178C">
        <w:rPr>
          <w:rFonts w:ascii="Times New Roman" w:hAnsi="Times New Roman" w:cs="Times New Roman"/>
          <w:bCs/>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proofErr w:type="gramStart"/>
      <w:r w:rsidRPr="00BD178C">
        <w:rPr>
          <w:rFonts w:ascii="Times New Roman" w:hAnsi="Times New Roman" w:cs="Times New Roman"/>
          <w:bCs/>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BD178C">
        <w:rPr>
          <w:rFonts w:ascii="Times New Roman" w:hAnsi="Times New Roman" w:cs="Times New Roman"/>
          <w:bCs/>
          <w:sz w:val="24"/>
          <w:szCs w:val="24"/>
        </w:rPr>
        <w:t xml:space="preserve"> закупок.</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5.6. Замена члена комиссии допускается только по решению заказчика.</w:t>
      </w:r>
    </w:p>
    <w:p w:rsidR="00DF74E1" w:rsidRDefault="0036368C" w:rsidP="00DF74E1">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w:t>
      </w:r>
    </w:p>
    <w:p w:rsidR="00DF74E1" w:rsidRDefault="00DF74E1" w:rsidP="00DF74E1">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                                                  13</w:t>
      </w:r>
    </w:p>
    <w:p w:rsidR="00DF74E1" w:rsidRPr="00BD178C" w:rsidRDefault="0036368C" w:rsidP="00DF74E1">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lastRenderedPageBreak/>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5.9. Члены Единой комиссии вправе: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5.9.2. Выступать по вопросам повестки дня на заседаниях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5.10. Члены Единой комиссии обязаны:</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5.10.2. Принимать решения в пределах своей компетенции.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 xml:space="preserve">5.11. Решение Единой комиссии, принятое в нарушение требований </w:t>
      </w:r>
      <w:hyperlink r:id="rId20" w:history="1">
        <w:r w:rsidRPr="00BD178C">
          <w:rPr>
            <w:rFonts w:ascii="Times New Roman" w:hAnsi="Times New Roman" w:cs="Times New Roman"/>
            <w:bCs/>
            <w:sz w:val="24"/>
            <w:szCs w:val="24"/>
          </w:rPr>
          <w:t>Закона</w:t>
        </w:r>
      </w:hyperlink>
      <w:r w:rsidRPr="00BD178C">
        <w:rPr>
          <w:rFonts w:ascii="Times New Roman" w:hAnsi="Times New Roman" w:cs="Times New Roman"/>
          <w:bCs/>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5.12. Председатель Единой комиссии либо лицо, его замещающее:</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5.12.1. Осуществляет общее руководство работой Единой комиссии и обеспечивает выполнение настоящего Положения.</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5.12.2. Объявляет заседание правомочным или выносит решение о его переносе из-за отсутствия необходимого количества членов.</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5.12.3. Открывает и ведет заседания Единой комиссии, объявляет перерывы.</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5.12.4. В случае необходимости выносит на обсуждение Единой комиссии вопрос о привлечении к работе экспертов.</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5.12.5. Подписывает протоколы, составленные в ходе работы Единой комиссии.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36368C" w:rsidRPr="00BD178C" w:rsidRDefault="0036368C" w:rsidP="0036368C">
      <w:pPr>
        <w:autoSpaceDE w:val="0"/>
        <w:autoSpaceDN w:val="0"/>
        <w:adjustRightInd w:val="0"/>
        <w:spacing w:after="0" w:line="240" w:lineRule="auto"/>
        <w:ind w:firstLine="540"/>
        <w:rPr>
          <w:rFonts w:ascii="Times New Roman" w:hAnsi="Times New Roman" w:cs="Times New Roman"/>
          <w:bCs/>
          <w:sz w:val="24"/>
          <w:szCs w:val="24"/>
        </w:rPr>
      </w:pPr>
      <w:r w:rsidRPr="00BD178C">
        <w:rPr>
          <w:rFonts w:ascii="Times New Roman" w:hAnsi="Times New Roman" w:cs="Times New Roman"/>
          <w:bCs/>
          <w:sz w:val="24"/>
          <w:szCs w:val="24"/>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36368C" w:rsidRPr="00BD178C" w:rsidRDefault="0036368C" w:rsidP="0036368C">
      <w:pPr>
        <w:jc w:val="center"/>
        <w:rPr>
          <w:rFonts w:ascii="Times New Roman" w:hAnsi="Times New Roman" w:cs="Times New Roman"/>
          <w:b/>
          <w:sz w:val="24"/>
          <w:szCs w:val="24"/>
        </w:rPr>
      </w:pPr>
    </w:p>
    <w:p w:rsidR="0036368C" w:rsidRPr="00BD178C" w:rsidRDefault="0036368C" w:rsidP="0036368C">
      <w:pPr>
        <w:jc w:val="center"/>
        <w:rPr>
          <w:rFonts w:ascii="Times New Roman" w:hAnsi="Times New Roman" w:cs="Times New Roman"/>
          <w:b/>
          <w:sz w:val="24"/>
          <w:szCs w:val="24"/>
        </w:rPr>
      </w:pPr>
    </w:p>
    <w:p w:rsidR="0036368C" w:rsidRPr="00BD178C" w:rsidRDefault="00DF74E1" w:rsidP="0036368C">
      <w:pPr>
        <w:jc w:val="center"/>
        <w:rPr>
          <w:rFonts w:ascii="Times New Roman" w:hAnsi="Times New Roman" w:cs="Times New Roman"/>
          <w:b/>
          <w:sz w:val="24"/>
          <w:szCs w:val="24"/>
        </w:rPr>
      </w:pPr>
      <w:r>
        <w:rPr>
          <w:rFonts w:ascii="Times New Roman" w:hAnsi="Times New Roman" w:cs="Times New Roman"/>
          <w:b/>
          <w:sz w:val="24"/>
          <w:szCs w:val="24"/>
        </w:rPr>
        <w:t>14</w:t>
      </w:r>
    </w:p>
    <w:p w:rsidR="0036368C" w:rsidRPr="00BD178C" w:rsidRDefault="0036368C" w:rsidP="0036368C">
      <w:pPr>
        <w:rPr>
          <w:rFonts w:ascii="Times New Roman" w:hAnsi="Times New Roman" w:cs="Times New Roman"/>
          <w:sz w:val="24"/>
          <w:szCs w:val="24"/>
        </w:rPr>
      </w:pPr>
    </w:p>
    <w:p w:rsidR="00F60646" w:rsidRPr="00BD178C" w:rsidRDefault="00F60646">
      <w:pPr>
        <w:rPr>
          <w:rFonts w:ascii="Times New Roman" w:hAnsi="Times New Roman" w:cs="Times New Roman"/>
          <w:sz w:val="24"/>
          <w:szCs w:val="24"/>
        </w:rPr>
      </w:pPr>
    </w:p>
    <w:sectPr w:rsidR="00F60646" w:rsidRPr="00BD178C" w:rsidSect="00BB4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368C"/>
    <w:rsid w:val="00280A6C"/>
    <w:rsid w:val="002A3E96"/>
    <w:rsid w:val="0036368C"/>
    <w:rsid w:val="003B1C81"/>
    <w:rsid w:val="004B6E37"/>
    <w:rsid w:val="00AE73E5"/>
    <w:rsid w:val="00BB43D8"/>
    <w:rsid w:val="00BD178C"/>
    <w:rsid w:val="00C02210"/>
    <w:rsid w:val="00C15D5C"/>
    <w:rsid w:val="00CC12A0"/>
    <w:rsid w:val="00DF74E1"/>
    <w:rsid w:val="00F13124"/>
    <w:rsid w:val="00F60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368C"/>
    <w:rPr>
      <w:b/>
      <w:bCs/>
    </w:rPr>
  </w:style>
  <w:style w:type="paragraph" w:styleId="a4">
    <w:name w:val="List Paragraph"/>
    <w:basedOn w:val="a"/>
    <w:uiPriority w:val="34"/>
    <w:qFormat/>
    <w:rsid w:val="0036368C"/>
    <w:pPr>
      <w:ind w:left="720" w:hanging="357"/>
      <w:contextualSpacing/>
      <w:jc w:val="both"/>
    </w:pPr>
    <w:rPr>
      <w:rFonts w:eastAsiaTheme="minorHAnsi"/>
      <w:lang w:eastAsia="en-US"/>
    </w:rPr>
  </w:style>
  <w:style w:type="character" w:styleId="a5">
    <w:name w:val="Emphasis"/>
    <w:basedOn w:val="a0"/>
    <w:uiPriority w:val="20"/>
    <w:qFormat/>
    <w:rsid w:val="00280A6C"/>
    <w:rPr>
      <w:i/>
      <w:iCs/>
    </w:rPr>
  </w:style>
  <w:style w:type="paragraph" w:styleId="a6">
    <w:name w:val="Balloon Text"/>
    <w:basedOn w:val="a"/>
    <w:link w:val="a7"/>
    <w:uiPriority w:val="99"/>
    <w:semiHidden/>
    <w:unhideWhenUsed/>
    <w:rsid w:val="004B6E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277924">
      <w:bodyDiv w:val="1"/>
      <w:marLeft w:val="0"/>
      <w:marRight w:val="0"/>
      <w:marTop w:val="0"/>
      <w:marBottom w:val="0"/>
      <w:divBdr>
        <w:top w:val="none" w:sz="0" w:space="0" w:color="auto"/>
        <w:left w:val="none" w:sz="0" w:space="0" w:color="auto"/>
        <w:bottom w:val="none" w:sz="0" w:space="0" w:color="auto"/>
        <w:right w:val="none" w:sz="0" w:space="0" w:color="auto"/>
      </w:divBdr>
    </w:div>
    <w:div w:id="813913351">
      <w:bodyDiv w:val="1"/>
      <w:marLeft w:val="0"/>
      <w:marRight w:val="0"/>
      <w:marTop w:val="0"/>
      <w:marBottom w:val="0"/>
      <w:divBdr>
        <w:top w:val="none" w:sz="0" w:space="0" w:color="auto"/>
        <w:left w:val="none" w:sz="0" w:space="0" w:color="auto"/>
        <w:bottom w:val="none" w:sz="0" w:space="0" w:color="auto"/>
        <w:right w:val="none" w:sz="0" w:space="0" w:color="auto"/>
      </w:divBdr>
    </w:div>
    <w:div w:id="16110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474TFV6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54D03F3E61BA041C952DA0515FE4C720CE1DBDEF65470B0BCFDFE242726984BA7F74BF38C8A474TFV8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openxmlformats.org/officeDocument/2006/relationships/styles" Target="styles.xml"/><Relationship Id="rId16" Type="http://schemas.openxmlformats.org/officeDocument/2006/relationships/hyperlink" Target="consultantplus://offline/ref=9C54D03F3E61BA041C952DA0515FE4C720CE1DBDEF65470B0BCFDFE242726984BA7F74BF38C8AA74TFV9H" TargetMode="External"/><Relationship Id="rId20" Type="http://schemas.openxmlformats.org/officeDocument/2006/relationships/hyperlink" Target="consultantplus://offline/ref=9C54D03F3E61BA041C952DA0515FE4C720CE1DBDEF65470B0BCFDFE242T7V2H" TargetMode="External"/><Relationship Id="rId1" Type="http://schemas.openxmlformats.org/officeDocument/2006/relationships/customXml" Target="../customXml/item1.xml"/><Relationship Id="rId6" Type="http://schemas.openxmlformats.org/officeDocument/2006/relationships/hyperlink" Target="consultantplus://offline/ref=9C54D03F3E61BA041C952DA0515FE4C720CE1DBDEF65470B0BCFDFE242726984BA7F74BF38C8A474TFVA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image" Target="media/image1.jpeg"/><Relationship Id="rId15" Type="http://schemas.openxmlformats.org/officeDocument/2006/relationships/hyperlink" Target="consultantplus://offline/ref=9C54D03F3E61BA041C952DA0515FE4C720CE1DBDEF65470B0BCFDFE242T7V2H" TargetMode="External"/><Relationship Id="rId10" Type="http://schemas.openxmlformats.org/officeDocument/2006/relationships/hyperlink" Target="consultantplus://offline/ref=9C54D03F3E61BA041C952DA0515FE4C720CE1DBDEF65470B0BCFDFE242726984BA7F74BF38C8A07ETFVB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webSettings" Target="webSettings.xml"/><Relationship Id="rId9" Type="http://schemas.openxmlformats.org/officeDocument/2006/relationships/hyperlink" Target="consultantplus://offline/ref=9C54D03F3E61BA041C952DA0515FE4C720CE1DBDEF65470B0BCFDFE242726984BA7F74BF38C8AB79TFV8H" TargetMode="External"/><Relationship Id="rId14" Type="http://schemas.openxmlformats.org/officeDocument/2006/relationships/hyperlink" Target="consultantplus://offline/ref=9C54D03F3E61BA041C952DA0515FE4C720CE1DBDEF65470B0BCFDFE242T7V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89A7-3CF1-4FFB-9F9C-BCEE3C63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7825</Words>
  <Characters>44603</Characters>
  <Application>Microsoft Office Word</Application>
  <DocSecurity>0</DocSecurity>
  <Lines>371</Lines>
  <Paragraphs>104</Paragraphs>
  <ScaleCrop>false</ScaleCrop>
  <Company>Детский сад</Company>
  <LinksUpToDate>false</LinksUpToDate>
  <CharactersWithSpaces>52324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13</cp:revision>
  <cp:lastPrinted>2023-05-18T08:05:00Z</cp:lastPrinted>
  <dcterms:created xsi:type="dcterms:W3CDTF">2014-04-10T13:30:00Z</dcterms:created>
  <dcterms:modified xsi:type="dcterms:W3CDTF">2023-06-06T10:10:00Z</dcterms:modified>
</cp:coreProperties>
</file>